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9149" w14:textId="77777777" w:rsidR="00577705" w:rsidRPr="00D400AB" w:rsidRDefault="00577705" w:rsidP="00577705">
      <w:pPr>
        <w:pStyle w:val="berschrift1"/>
      </w:pPr>
      <w:r>
        <w:t xml:space="preserve">Beim Heizungswechsel übernimmt der Staat bis zu 70 Prozent der Kosten </w:t>
      </w:r>
    </w:p>
    <w:p w14:paraId="768D665A" w14:textId="338E0222" w:rsidR="00A131B6" w:rsidRDefault="00577705" w:rsidP="00585B9E">
      <w:pPr>
        <w:pStyle w:val="berschrift2"/>
      </w:pPr>
      <w:r>
        <w:t xml:space="preserve">Online in Minuten die perfekte Wärmepumpe für das eigene Zuhause ermitteln </w:t>
      </w:r>
    </w:p>
    <w:p w14:paraId="23C0E58A" w14:textId="58DA1BB3" w:rsidR="00D379D5" w:rsidRPr="00585B9E" w:rsidRDefault="00A131B6" w:rsidP="00585B9E">
      <w:pPr>
        <w:pStyle w:val="Teasertext"/>
      </w:pPr>
      <w:r w:rsidRPr="00585B9E">
        <w:t xml:space="preserve">Wer sich </w:t>
      </w:r>
      <w:r w:rsidR="00577705">
        <w:t xml:space="preserve">jetzt noch </w:t>
      </w:r>
      <w:r w:rsidRPr="00585B9E">
        <w:t xml:space="preserve">für einen Heizungstausch hin zur umweltfreundlichen Wärmepumpe entscheidet, profitiert von </w:t>
      </w:r>
      <w:r w:rsidR="00577705">
        <w:t>der</w:t>
      </w:r>
      <w:r w:rsidRPr="00585B9E">
        <w:t xml:space="preserve"> </w:t>
      </w:r>
      <w:proofErr w:type="gramStart"/>
      <w:r w:rsidRPr="00585B9E">
        <w:t>extrem attraktiven</w:t>
      </w:r>
      <w:proofErr w:type="gramEnd"/>
      <w:r w:rsidRPr="00585B9E">
        <w:t xml:space="preserve"> Förderung: „Der Staat übernimmt bis zu 70 Prozent der gesamten Kosten“, erklärt Burkhard Max vom deutschen Heizungshersteller Stiebel Eltron. </w:t>
      </w:r>
      <w:r w:rsidR="00C5140F" w:rsidRPr="00585B9E">
        <w:t xml:space="preserve">Der Experte rät, den Heizungstausch jetzt anzugehen, um sich die Fördersumme zu sichern und </w:t>
      </w:r>
      <w:r w:rsidR="00577705">
        <w:t xml:space="preserve">sich </w:t>
      </w:r>
      <w:r w:rsidR="00C5140F" w:rsidRPr="00585B9E">
        <w:t xml:space="preserve">vor </w:t>
      </w:r>
      <w:r w:rsidR="00577705">
        <w:t xml:space="preserve">zu erwartenden </w:t>
      </w:r>
      <w:r w:rsidR="00C5140F" w:rsidRPr="00585B9E">
        <w:t>Preissteigerungen für fossile Brennstoffe zu schützen.</w:t>
      </w:r>
      <w:r w:rsidR="00E652D7">
        <w:t xml:space="preserve"> </w:t>
      </w:r>
    </w:p>
    <w:p w14:paraId="16B94DE5" w14:textId="77777777" w:rsidR="00585B9E" w:rsidRDefault="00585B9E" w:rsidP="00585B9E"/>
    <w:p w14:paraId="7B88D8B0" w14:textId="708387E8" w:rsidR="00585B9E" w:rsidRDefault="00D92A35" w:rsidP="00585B9E">
      <w:r>
        <w:t xml:space="preserve">„Im Prinzip gab es nie </w:t>
      </w:r>
      <w:r w:rsidRPr="00B976B4">
        <w:t>einen besseren Zeitpunkt, auf die Wärmepumpe umzusteigen – und sehr wahrscheinlich wird es nie wieder einen besseren Zeitpunkt geben</w:t>
      </w:r>
      <w:r>
        <w:t>“, so Burkhard Max. „</w:t>
      </w:r>
      <w:r w:rsidR="00585B9E" w:rsidRPr="00C87B4E">
        <w:t>Die Entscheidung birgt auch kein Risiko</w:t>
      </w:r>
      <w:r w:rsidRPr="00C87B4E">
        <w:t xml:space="preserve">: Mit einer Wärmepumpe </w:t>
      </w:r>
      <w:r w:rsidR="00585B9E" w:rsidRPr="00C87B4E">
        <w:t>sind Eigenheimbesitzer</w:t>
      </w:r>
      <w:r w:rsidRPr="00C87B4E">
        <w:t xml:space="preserve"> immer auf der sicheren Seite – völlig egal, welche Regelungen die Zukunft bringt.“ </w:t>
      </w:r>
      <w:r w:rsidR="00164613">
        <w:t>D</w:t>
      </w:r>
      <w:r w:rsidR="00164613" w:rsidRPr="00D92A35">
        <w:t xml:space="preserve">iverse Studien zeigen: </w:t>
      </w:r>
      <w:r w:rsidR="00164613">
        <w:t xml:space="preserve">Wärmepumpenheizungen sind im Lebensdauerzyklus kostengünstiger als Gasheizungen. Das trifft sowohl für </w:t>
      </w:r>
      <w:r w:rsidR="00164613" w:rsidRPr="007F4DEB">
        <w:t>un</w:t>
      </w:r>
      <w:r w:rsidR="00164613">
        <w:t>sanierte</w:t>
      </w:r>
      <w:r w:rsidR="00164613" w:rsidRPr="007F4DEB">
        <w:t xml:space="preserve"> </w:t>
      </w:r>
      <w:r w:rsidR="00164613">
        <w:t xml:space="preserve">als auch </w:t>
      </w:r>
      <w:r w:rsidR="00164613" w:rsidRPr="007F4DEB">
        <w:t>teilsanierte Altbauten zu</w:t>
      </w:r>
      <w:r w:rsidR="00164613">
        <w:t>.</w:t>
      </w:r>
    </w:p>
    <w:p w14:paraId="76DF253D" w14:textId="77777777" w:rsidR="007C7DEF" w:rsidRPr="006D5BDA" w:rsidRDefault="007C7DEF" w:rsidP="00585B9E"/>
    <w:p w14:paraId="7B685615" w14:textId="77777777" w:rsidR="00840020" w:rsidRDefault="00840020" w:rsidP="00585B9E">
      <w:r w:rsidRPr="00840020">
        <w:t>Aktuell wird der Umstieg auf eine Wärmepumpe als Heizungsanlage im Bestand noch mit bis zu 70 Prozent der Installationskosten vom Staat gefördert. </w:t>
      </w:r>
    </w:p>
    <w:p w14:paraId="6B595B0D" w14:textId="77777777" w:rsidR="00840020" w:rsidRDefault="00840020" w:rsidP="00585B9E"/>
    <w:p w14:paraId="746B3D16" w14:textId="6CBB5FDC" w:rsidR="003E1DA7" w:rsidRPr="006D5BDA" w:rsidRDefault="003634A1" w:rsidP="00585B9E">
      <w:r w:rsidRPr="003634A1">
        <w:t xml:space="preserve">Im aktuellen Wärmepumpentest der Stiftung Warentest (Ausgabe 10/2025) erreicht Stiebel Eltron mit der </w:t>
      </w:r>
      <w:r>
        <w:t xml:space="preserve">Luft-Wasser-Wärmepumpe </w:t>
      </w:r>
      <w:r w:rsidRPr="003634A1">
        <w:t>WPL-A 10.2 Plus HK 400 den zweiten Platz von fünf getesteten Geräten mit dem Qualitätsurteil "Gut" (2,2). Das Gerät punktet im Test mit hoher Effizienz sowohl in Verbindung mit einer Fußbodenheizung wie auch mit Heizkörpern.</w:t>
      </w:r>
      <w:r>
        <w:t xml:space="preserve"> </w:t>
      </w:r>
      <w:r w:rsidR="00295AEB" w:rsidRPr="006D5BDA">
        <w:t xml:space="preserve"> </w:t>
      </w:r>
    </w:p>
    <w:p w14:paraId="67ECA8D4" w14:textId="77777777" w:rsidR="003E1DA7" w:rsidRDefault="003E1DA7" w:rsidP="00585B9E">
      <w:pPr>
        <w:rPr>
          <w:highlight w:val="yellow"/>
        </w:rPr>
      </w:pPr>
    </w:p>
    <w:p w14:paraId="0FB4E07A" w14:textId="2FE0AF24" w:rsidR="00070F71" w:rsidRDefault="003634A1" w:rsidP="003602DF">
      <w:r>
        <w:t>Mehr zu dieser Wärmepumpe, dem Ergebnis der Stiftung Warentest und eine einfache Möglichkeit, herauszufinden, w</w:t>
      </w:r>
      <w:r w:rsidR="00577705">
        <w:t xml:space="preserve">elche Wärmepumpenanlage für das eigene Zuhause geeignet ist, </w:t>
      </w:r>
      <w:r>
        <w:t>finden Interessierte unter www.stiebel-eltron.de</w:t>
      </w:r>
      <w:r w:rsidR="00577705">
        <w:t xml:space="preserve">. </w:t>
      </w:r>
      <w:r>
        <w:t xml:space="preserve">Über ein komfortables Frage-Antwort-Tool lässt sich in </w:t>
      </w:r>
      <w:proofErr w:type="gramStart"/>
      <w:r>
        <w:t>Minuten</w:t>
      </w:r>
      <w:proofErr w:type="gramEnd"/>
      <w:r>
        <w:t xml:space="preserve"> die für das eigene Gebäude passende Wärmepumpenanlage herausfinden, und au</w:t>
      </w:r>
      <w:r w:rsidR="00577705">
        <w:t xml:space="preserve">f Wunsch erhält man direkt ein unverbindliches Angebot eines Fachhandwerkers aus der Region – und natürlich Aussagen über die maximal mögliche Förderung.     </w:t>
      </w:r>
      <w:r w:rsidR="00E96C08">
        <w:rPr>
          <w:noProof/>
        </w:rPr>
        <mc:AlternateContent>
          <mc:Choice Requires="wps">
            <w:drawing>
              <wp:anchor distT="0" distB="0" distL="114300" distR="114300" simplePos="0" relativeHeight="251676672" behindDoc="0" locked="1" layoutInCell="1" allowOverlap="1" wp14:anchorId="29E01E96" wp14:editId="16022B46">
                <wp:simplePos x="0" y="0"/>
                <wp:positionH relativeFrom="margin">
                  <wp:align>left</wp:align>
                </wp:positionH>
                <wp:positionV relativeFrom="page">
                  <wp:posOffset>8629650</wp:posOffset>
                </wp:positionV>
                <wp:extent cx="719455" cy="0"/>
                <wp:effectExtent l="0" t="19050" r="23495" b="19050"/>
                <wp:wrapNone/>
                <wp:docPr id="4" name="Gerader Verbinder 4"/>
                <wp:cNvGraphicFramePr/>
                <a:graphic xmlns:a="http://schemas.openxmlformats.org/drawingml/2006/main">
                  <a:graphicData uri="http://schemas.microsoft.com/office/word/2010/wordprocessingShape">
                    <wps:wsp>
                      <wps:cNvCnPr/>
                      <wps:spPr>
                        <a:xfrm>
                          <a:off x="0" y="0"/>
                          <a:ext cx="719455"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ACE3D1" id="Gerader Verbinder 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679.5pt" to="56.6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vQEAAN0DAAAOAAAAZHJzL2Uyb0RvYy54bWysU8Fu1DAQvSPxD5bvbJKFQok220OrckFQ&#10;UfgA1xlvLNkeyzab7N8zdrLZChASiItjj+e9efM82d1M1rAjhKjRdbzZ1JyBk9hrd+j4t6/3r645&#10;i0m4Xhh00PETRH6zf/liN/oWtjig6SEwInGxHX3Hh5R8W1VRDmBF3KAHR5cKgxWJjuFQ9UGMxG5N&#10;ta3rt9WIofcBJcRI0bv5ku8Lv1Ig02elIiRmOk7aUllDWZ/yWu13oj0E4QctFxniH1RYoR0VXanu&#10;RBLse9C/UFktA0ZUaSPRVqiUllB6oG6a+qduHgfhofRC5kS/2hT/H638dLx1D4FsGH1so38IuYtJ&#10;BZu/pI9NxazTahZMiUkKvmvev7m64kyer6oLzoeYPgBaljcdN9rlNkQrjh9jolqUek7JYePY2PHX&#10;101dl7SIRvf32ph8WUYBbk1gR0GPmKZtfjRieJZFJ+MoeOmh7NLJwMz/BRTTPalu5gJ5vC6cQkpw&#10;qVl4jaPsDFOkYAUuyv4EXPIzFMro/Q14RZTK6NIKttph+J3sNJ0lqzn/7MDcd7bgCftTed1iDc1Q&#10;cW6Z9zykz88Ffvkr9z8AAAD//wMAUEsDBBQABgAIAAAAIQA5aiGh2wAAAAoBAAAPAAAAZHJzL2Rv&#10;d25yZXYueG1sTI9BT4NAEIXvJv0Pm2nizS6VaFpkaYyJp8aDqInHKUyBlJ1FdqHIr3d6MHqbee/l&#10;zTfpbrKtGqn3jWMD61UEirhwZcOVgfe355sNKB+QS2wdk4Fv8rDLFlcpJqU78yuNeaiUlLBP0EAd&#10;Qpdo7YuaLPqV64jFO7reYpC1r3TZ41nKbatvo+heW2xYLtTY0VNNxSkfrIFoj8fxq3rZfOzdfNrS&#10;PHzOORlzvZweH0AFmsJfGC74gg6ZMB3cwKVXrXRITtT4bivTxV/HMajDr6SzVP9/IfsBAAD//wMA&#10;UEsBAi0AFAAGAAgAAAAhALaDOJL+AAAA4QEAABMAAAAAAAAAAAAAAAAAAAAAAFtDb250ZW50X1R5&#10;cGVzXS54bWxQSwECLQAUAAYACAAAACEAOP0h/9YAAACUAQAACwAAAAAAAAAAAAAAAAAvAQAAX3Jl&#10;bHMvLnJlbHNQSwECLQAUAAYACAAAACEAf9lP3L0BAADdAwAADgAAAAAAAAAAAAAAAAAuAgAAZHJz&#10;L2Uyb0RvYy54bWxQSwECLQAUAAYACAAAACEAOWohodsAAAAKAQAADwAAAAAAAAAAAAAAAAAXBAAA&#10;ZHJzL2Rvd25yZXYueG1sUEsFBgAAAAAEAAQA8wAAAB8FAAAAAA==&#10;" strokecolor="#9c0f26 [3215]" strokeweight="3pt">
                <v:stroke joinstyle="miter"/>
                <w10:wrap anchorx="margin" anchory="page"/>
                <w10:anchorlock/>
              </v:line>
            </w:pict>
          </mc:Fallback>
        </mc:AlternateContent>
      </w:r>
      <w:r w:rsidR="00E96C08">
        <w:rPr>
          <w:noProof/>
        </w:rPr>
        <mc:AlternateContent>
          <mc:Choice Requires="wps">
            <w:drawing>
              <wp:anchor distT="0" distB="0" distL="114300" distR="114300" simplePos="0" relativeHeight="251661307" behindDoc="0" locked="1" layoutInCell="1" allowOverlap="1" wp14:anchorId="6C42DA8B" wp14:editId="5BC6F696">
                <wp:simplePos x="0" y="0"/>
                <wp:positionH relativeFrom="margin">
                  <wp:posOffset>1905</wp:posOffset>
                </wp:positionH>
                <wp:positionV relativeFrom="margin">
                  <wp:posOffset>5969635</wp:posOffset>
                </wp:positionV>
                <wp:extent cx="6019165" cy="1371600"/>
                <wp:effectExtent l="0" t="0" r="635" b="0"/>
                <wp:wrapTopAndBottom/>
                <wp:docPr id="3" name="Textfeld 3"/>
                <wp:cNvGraphicFramePr/>
                <a:graphic xmlns:a="http://schemas.openxmlformats.org/drawingml/2006/main">
                  <a:graphicData uri="http://schemas.microsoft.com/office/word/2010/wordprocessingShape">
                    <wps:wsp>
                      <wps:cNvSpPr txBox="1"/>
                      <wps:spPr>
                        <a:xfrm>
                          <a:off x="0" y="0"/>
                          <a:ext cx="601916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597799" w14:textId="77777777" w:rsidR="00216B87" w:rsidRDefault="00216B87" w:rsidP="00216B87">
                            <w:pPr>
                              <w:pStyle w:val="InfoSeite2"/>
                              <w:rPr>
                                <w:b/>
                              </w:rPr>
                            </w:pPr>
                          </w:p>
                          <w:p w14:paraId="678C51F5" w14:textId="21C10E97" w:rsidR="00216B87" w:rsidRPr="00D400AB" w:rsidRDefault="00216B87" w:rsidP="00216B87">
                            <w:pPr>
                              <w:pStyle w:val="InfoSeite2"/>
                              <w:rPr>
                                <w:b/>
                              </w:rPr>
                            </w:pPr>
                            <w:r w:rsidRPr="00D400AB">
                              <w:rPr>
                                <w:b/>
                              </w:rPr>
                              <w:t>Über STIEBEL ELTRON</w:t>
                            </w:r>
                          </w:p>
                          <w:p w14:paraId="0D3106D7" w14:textId="77777777" w:rsidR="00216B87" w:rsidRPr="00D400AB" w:rsidRDefault="00216B87" w:rsidP="00216B87">
                            <w:pPr>
                              <w:pStyle w:val="InfoSeite2"/>
                              <w:spacing w:before="60"/>
                            </w:pPr>
                            <w:r w:rsidRPr="00D400AB">
                              <w:t>Stiebel Eltron, gegründet 1924, gehört mit einem Jahresumsatz von 941 Millionen Euro (2024) zu den führenden Unternehmen auf dem Markt der Erneuerbaren Energien, Wärme- und Haustechnik.</w:t>
                            </w:r>
                          </w:p>
                          <w:p w14:paraId="2CE01516" w14:textId="77777777" w:rsidR="00216B87" w:rsidRPr="00D400AB" w:rsidRDefault="00216B87" w:rsidP="00216B87">
                            <w:pPr>
                              <w:pStyle w:val="InfoSeite2"/>
                              <w:spacing w:before="60"/>
                            </w:pPr>
                            <w:r w:rsidRPr="00D400AB">
                              <w:t>Als innovationsgetriebenes Familienunternehmen verfolgt Stiebel Eltron bei der Produktion und Entwicklung von Produkten eine klare Linie - für eine umweltschonende, effiziente und komfortable Haustechnik. Mit rund 5.000 Beschäftigten weltweit setzt das Unternehmen von der Produktentwicklung bis zur Fertigung konsequent auf eigenes Know-how. Das Resultat sind effiziente und innovative Lösungen für Warmwasser, Wärme, Lüftung und Kühlung. Stiebel Eltron produziert am Hauptstandort im niedersächsischen Holzminden, in Höxter (NRW), in Hameln (NDS), in Freudenberg (NRW) und in Eschwege (Hessen) sowie an fünf weiteren Standorten im Ausland (</w:t>
                            </w:r>
                            <w:proofErr w:type="spellStart"/>
                            <w:r w:rsidRPr="00D400AB">
                              <w:t>Arvika</w:t>
                            </w:r>
                            <w:proofErr w:type="spellEnd"/>
                            <w:r w:rsidRPr="00D400AB">
                              <w:t>/Schweden, Tianjin/China, Ayutthaya/Thailand, Poprad/Slowakei, West Hatfield, Massachusetts /USA).</w:t>
                            </w:r>
                          </w:p>
                          <w:p w14:paraId="0FDCF428" w14:textId="0192607D" w:rsidR="00E96C08" w:rsidRDefault="00E96C08" w:rsidP="00103949">
                            <w:pPr>
                              <w:pStyle w:val="InfoSeite2"/>
                              <w:spacing w:before="60"/>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2DA8B" id="_x0000_t202" coordsize="21600,21600" o:spt="202" path="m,l,21600r21600,l21600,xe">
                <v:stroke joinstyle="miter"/>
                <v:path gradientshapeok="t" o:connecttype="rect"/>
              </v:shapetype>
              <v:shape id="Textfeld 3" o:spid="_x0000_s1026" type="#_x0000_t202" style="position:absolute;margin-left:.15pt;margin-top:470.05pt;width:473.95pt;height:108pt;z-index:25166130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MyYAIAAC4FAAAOAAAAZHJzL2Uyb0RvYy54bWysVE1v2zAMvQ/YfxB0X223aLYFcYosRYYB&#10;RVu0HXpWZCkxJosapcTOfv0o2U6KbpcOu8i0+Pj1SGp21TWG7RX6GmzJi7OcM2UlVLXdlPz70+rD&#10;J858ELYSBqwq+UF5fjV//27Wuqk6hy2YSiEjJ9ZPW1fybQhummVeblUj/Bk4ZUmpARsR6Bc3WYWi&#10;Je+Nyc7zfJK1gJVDkMp7ur3ulXye/GutZLjT2qvATMkpt5BOTOc6ntl8JqYbFG5byyEN8Q9ZNKK2&#10;FPTo6loEwXZY/+GqqSWCBx3OJDQZaF1LlWqgaor8VTWPW+FUqoXI8e5Ik/9/buXt/tHdIwvdF+io&#10;gZGQ1vmpp8tYT6exiV/KlJGeKDwcaVNdYJIuJ3nxuZhcciZJV1x8LCZ5IjY7mTv04auChkWh5Eh9&#10;SXSJ/Y0PFJKgIyRGs7CqjUm9MZa1FOLiMk8GRw1ZGBuxKnV5cHNKPUnhYFTEGPugNKurVEG8SPOl&#10;lgbZXtBkCCmVDan45JfQEaUpibcYDvhTVm8x7usYI4MNR+OmtoCp+ldpVz/GlHWPJyJf1B3F0K27&#10;oaVrqA7UaYR+CbyTq5q6cSN8uBdIU0/NpU0Od3RoA8Q6DBJnW8Bff7uPeBpG0nLW0haV3P/cCVSc&#10;mW+WxjSu3CjgKKxHwe6aJRD9Bb0RTiaRDDCYUdQIzTMt+CJGIZWwkmKVfD2Ky9DvMj0QUi0WCUSL&#10;5US4sY9ORtexG3G2nrpngW4YwECzewvjfonpqznssdHSwmIXQNdpSCOhPYsD0bSUaXaHByRu/cv/&#10;hDo9c/PfAAAA//8DAFBLAwQUAAYACAAAACEA7D0vuOEAAAAJAQAADwAAAGRycy9kb3ducmV2Lnht&#10;bEyPy07DMBBF90j8gzVI7KjjPqI2xKkQFUJILNpCu3biIYkaj6PYeZSvx6xgObpH955Jt5Np2ICd&#10;qy1JELMIGFJhdU2lhM+Pl4c1MOcVadVYQglXdLDNbm9SlWg70gGHoy9ZKCGXKAmV923CuSsqNMrN&#10;bIsUsi/bGeXD2ZVcd2oM5abh8yiKuVE1hYVKtfhcYXE59kbC/js/xe/n/jru3nbDAS+v/UospLy/&#10;m54egXmc/B8Mv/pBHbLglNuetGONhEXgJGyWkQAW4s1yPQeWB06sYgE8S/n/D7IfAAAA//8DAFBL&#10;AQItABQABgAIAAAAIQC2gziS/gAAAOEBAAATAAAAAAAAAAAAAAAAAAAAAABbQ29udGVudF9UeXBl&#10;c10ueG1sUEsBAi0AFAAGAAgAAAAhADj9If/WAAAAlAEAAAsAAAAAAAAAAAAAAAAALwEAAF9yZWxz&#10;Ly5yZWxzUEsBAi0AFAAGAAgAAAAhAIQmQzJgAgAALgUAAA4AAAAAAAAAAAAAAAAALgIAAGRycy9l&#10;Mm9Eb2MueG1sUEsBAi0AFAAGAAgAAAAhAOw9L7jhAAAACQEAAA8AAAAAAAAAAAAAAAAAugQAAGRy&#10;cy9kb3ducmV2LnhtbFBLBQYAAAAABAAEAPMAAADIBQAAAAA=&#10;" filled="f" stroked="f" strokeweight=".5pt">
                <v:textbox inset="0,0,0,0">
                  <w:txbxContent>
                    <w:p w14:paraId="06597799" w14:textId="77777777" w:rsidR="00216B87" w:rsidRDefault="00216B87" w:rsidP="00216B87">
                      <w:pPr>
                        <w:pStyle w:val="InfoSeite2"/>
                        <w:rPr>
                          <w:b/>
                        </w:rPr>
                      </w:pPr>
                    </w:p>
                    <w:p w14:paraId="678C51F5" w14:textId="21C10E97" w:rsidR="00216B87" w:rsidRPr="00D400AB" w:rsidRDefault="00216B87" w:rsidP="00216B87">
                      <w:pPr>
                        <w:pStyle w:val="InfoSeite2"/>
                        <w:rPr>
                          <w:b/>
                        </w:rPr>
                      </w:pPr>
                      <w:r w:rsidRPr="00D400AB">
                        <w:rPr>
                          <w:b/>
                        </w:rPr>
                        <w:t>Über STIEBEL ELTRON</w:t>
                      </w:r>
                    </w:p>
                    <w:p w14:paraId="0D3106D7" w14:textId="77777777" w:rsidR="00216B87" w:rsidRPr="00D400AB" w:rsidRDefault="00216B87" w:rsidP="00216B87">
                      <w:pPr>
                        <w:pStyle w:val="InfoSeite2"/>
                        <w:spacing w:before="60"/>
                      </w:pPr>
                      <w:r w:rsidRPr="00D400AB">
                        <w:t>Stiebel Eltron, gegründet 1924, gehört mit einem Jahresumsatz von 941 Millionen Euro (2024) zu den führenden Unternehmen auf dem Markt der Erneuerbaren Energien, Wärme- und Haustechnik.</w:t>
                      </w:r>
                    </w:p>
                    <w:p w14:paraId="2CE01516" w14:textId="77777777" w:rsidR="00216B87" w:rsidRPr="00D400AB" w:rsidRDefault="00216B87" w:rsidP="00216B87">
                      <w:pPr>
                        <w:pStyle w:val="InfoSeite2"/>
                        <w:spacing w:before="60"/>
                      </w:pPr>
                      <w:r w:rsidRPr="00D400AB">
                        <w:t>Als innovationsgetriebenes Familienunternehmen verfolgt Stiebel Eltron bei der Produktion und Entwicklung von Produkten eine klare Linie - für eine umweltschonende, effiziente und komfortable Haustechnik. Mit rund 5.000 Beschäftigten weltweit setzt das Unternehmen von der Produktentwicklung bis zur Fertigung konsequent auf eigenes Know-how. Das Resultat sind effiziente und innovative Lösungen für Warmwasser, Wärme, Lüftung und Kühlung. Stiebel Eltron produziert am Hauptstandort im niedersächsischen Holzminden, in Höxter (NRW), in Hameln (NDS), in Freudenberg (NRW) und in Eschwege (Hessen) sowie an fünf weiteren Standorten im Ausland (</w:t>
                      </w:r>
                      <w:proofErr w:type="spellStart"/>
                      <w:r w:rsidRPr="00D400AB">
                        <w:t>Arvika</w:t>
                      </w:r>
                      <w:proofErr w:type="spellEnd"/>
                      <w:r w:rsidRPr="00D400AB">
                        <w:t>/Schweden, Tianjin/China, Ayutthaya/Thailand, Poprad/Slowakei, West Hatfield, Massachusetts /USA).</w:t>
                      </w:r>
                    </w:p>
                    <w:p w14:paraId="0FDCF428" w14:textId="0192607D" w:rsidR="00E96C08" w:rsidRDefault="00E96C08" w:rsidP="00103949">
                      <w:pPr>
                        <w:pStyle w:val="InfoSeite2"/>
                        <w:spacing w:before="60"/>
                      </w:pPr>
                    </w:p>
                  </w:txbxContent>
                </v:textbox>
                <w10:wrap type="topAndBottom" anchorx="margin" anchory="margin"/>
                <w10:anchorlock/>
              </v:shape>
            </w:pict>
          </mc:Fallback>
        </mc:AlternateContent>
      </w:r>
      <w:r w:rsidR="00070F71">
        <w:br w:type="page"/>
      </w:r>
    </w:p>
    <w:p w14:paraId="272698B8" w14:textId="77777777" w:rsidR="00F35E7E" w:rsidRDefault="00F35E7E" w:rsidP="00F35E7E">
      <w:pPr>
        <w:pStyle w:val="berschrift3"/>
      </w:pPr>
      <w:r w:rsidRPr="00227937">
        <w:lastRenderedPageBreak/>
        <w:t>Bild</w:t>
      </w:r>
      <w:r>
        <w:t xml:space="preserve"> 1:</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8"/>
        <w:gridCol w:w="993"/>
        <w:gridCol w:w="4111"/>
      </w:tblGrid>
      <w:tr w:rsidR="00F35E7E" w14:paraId="62920680" w14:textId="77777777" w:rsidTr="00BB6DA5">
        <w:tc>
          <w:tcPr>
            <w:tcW w:w="3969" w:type="dxa"/>
          </w:tcPr>
          <w:p w14:paraId="0EBD9148" w14:textId="40E138C5" w:rsidR="00F35E7E" w:rsidRDefault="00F35E7E" w:rsidP="00BB6DA5">
            <w:r>
              <w:rPr>
                <w:noProof/>
              </w:rPr>
              <w:drawing>
                <wp:inline distT="0" distB="0" distL="0" distR="0" wp14:anchorId="1B4BC618" wp14:editId="442459EC">
                  <wp:extent cx="2501900" cy="1666953"/>
                  <wp:effectExtent l="0" t="0" r="0" b="9525"/>
                  <wp:docPr id="1861341478" name="Grafik 1" descr="Ein Bild, das Gebäude, draußen, Eigentum,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41478" name="Grafik 1" descr="Ein Bild, das Gebäude, draußen, Eigentum, Fenster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161" cy="1672457"/>
                          </a:xfrm>
                          <a:prstGeom prst="rect">
                            <a:avLst/>
                          </a:prstGeom>
                          <a:noFill/>
                          <a:ln>
                            <a:noFill/>
                          </a:ln>
                        </pic:spPr>
                      </pic:pic>
                    </a:graphicData>
                  </a:graphic>
                </wp:inline>
              </w:drawing>
            </w:r>
          </w:p>
        </w:tc>
        <w:tc>
          <w:tcPr>
            <w:tcW w:w="993" w:type="dxa"/>
          </w:tcPr>
          <w:p w14:paraId="197B20BE" w14:textId="77777777" w:rsidR="00F35E7E" w:rsidRDefault="00F35E7E" w:rsidP="00BB6DA5"/>
        </w:tc>
        <w:tc>
          <w:tcPr>
            <w:tcW w:w="4111" w:type="dxa"/>
          </w:tcPr>
          <w:p w14:paraId="23A3EB99" w14:textId="3F62E31F" w:rsidR="00F35E7E" w:rsidRDefault="00F35E7E" w:rsidP="00BB6DA5">
            <w:pPr>
              <w:pStyle w:val="Beschriftung"/>
            </w:pPr>
            <w:r>
              <w:t xml:space="preserve">Bildunterschrift: </w:t>
            </w:r>
            <w:r>
              <w:t xml:space="preserve">Jetzt in wenigen Minuten online ein unverbindliches Angebot für den Heizungstausch erhalten – und die aktuell hohe staatliche Förderung sichern. </w:t>
            </w:r>
          </w:p>
        </w:tc>
      </w:tr>
    </w:tbl>
    <w:p w14:paraId="485617E9" w14:textId="4145F8AB" w:rsidR="00227937" w:rsidRDefault="00227937" w:rsidP="00070F71"/>
    <w:sectPr w:rsidR="00227937" w:rsidSect="00423AC9">
      <w:headerReference w:type="default" r:id="rId9"/>
      <w:footerReference w:type="default" r:id="rId10"/>
      <w:pgSz w:w="11906" w:h="16838" w:code="9"/>
      <w:pgMar w:top="4139" w:right="1361" w:bottom="1134" w:left="1361" w:header="141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7645" w14:textId="77777777" w:rsidR="00836E99" w:rsidRDefault="00836E99" w:rsidP="0071604B">
      <w:pPr>
        <w:spacing w:line="240" w:lineRule="auto"/>
      </w:pPr>
      <w:r>
        <w:separator/>
      </w:r>
    </w:p>
  </w:endnote>
  <w:endnote w:type="continuationSeparator" w:id="0">
    <w:p w14:paraId="266F5818" w14:textId="77777777" w:rsidR="00836E99" w:rsidRDefault="00836E99" w:rsidP="0071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2F OCR Bczyk Com">
    <w:altName w:val="Calibri"/>
    <w:charset w:val="00"/>
    <w:family w:val="auto"/>
    <w:pitch w:val="variable"/>
    <w:sig w:usb0="A00000AF" w:usb1="5000204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50"/>
      <w:gridCol w:w="562"/>
    </w:tblGrid>
    <w:tr w:rsidR="001F5A9F" w14:paraId="4ACE0EAC" w14:textId="77777777" w:rsidTr="00D75295">
      <w:tc>
        <w:tcPr>
          <w:tcW w:w="8931" w:type="dxa"/>
        </w:tcPr>
        <w:p w14:paraId="70F99EE1" w14:textId="77777777" w:rsidR="001F5A9F" w:rsidRDefault="001F5A9F">
          <w:pPr>
            <w:pStyle w:val="Fuzeile"/>
          </w:pPr>
          <w:r w:rsidRPr="001F5A9F">
            <w:t xml:space="preserve">Rückfragen zu diesem Text an: </w:t>
          </w:r>
          <w:r w:rsidR="00E322B8">
            <w:t>Henning Schulz</w:t>
          </w:r>
          <w:r w:rsidRPr="001F5A9F">
            <w:t xml:space="preserve"> | Telefon: +49 (0) 55 31/702-95 68</w:t>
          </w:r>
          <w:r w:rsidR="00E322B8">
            <w:t>5</w:t>
          </w:r>
          <w:r w:rsidRPr="001F5A9F">
            <w:t xml:space="preserve"> | </w:t>
          </w:r>
          <w:r w:rsidR="00E322B8">
            <w:t>henning.schulz</w:t>
          </w:r>
          <w:r w:rsidRPr="001F5A9F">
            <w:t xml:space="preserve">@stiebel-eltron.de </w:t>
          </w:r>
        </w:p>
      </w:tc>
      <w:tc>
        <w:tcPr>
          <w:tcW w:w="567" w:type="dxa"/>
        </w:tcPr>
        <w:p w14:paraId="33512390" w14:textId="77777777" w:rsidR="001F5A9F" w:rsidRDefault="00D75295" w:rsidP="00D75295">
          <w:pPr>
            <w:pStyle w:val="Fuzeile"/>
            <w:jc w:val="right"/>
          </w:pPr>
          <w:r>
            <w:fldChar w:fldCharType="begin"/>
          </w:r>
          <w:r>
            <w:instrText xml:space="preserve"> PAGE  \* Arabic  \* MERGEFORMAT </w:instrText>
          </w:r>
          <w:r>
            <w:fldChar w:fldCharType="separate"/>
          </w:r>
          <w:r w:rsidR="00E01D72">
            <w:rPr>
              <w:noProof/>
            </w:rPr>
            <w:t>3</w:t>
          </w:r>
          <w:r>
            <w:fldChar w:fldCharType="end"/>
          </w:r>
          <w:r w:rsidR="001F5A9F" w:rsidRPr="001F5A9F">
            <w:t xml:space="preserve"> | </w:t>
          </w:r>
          <w:fldSimple w:instr=" NUMPAGES   \* MERGEFORMAT ">
            <w:r w:rsidR="00E01D72">
              <w:rPr>
                <w:noProof/>
              </w:rPr>
              <w:t>3</w:t>
            </w:r>
          </w:fldSimple>
        </w:p>
      </w:tc>
    </w:tr>
  </w:tbl>
  <w:p w14:paraId="5E15C1A3" w14:textId="77777777" w:rsidR="001F5A9F" w:rsidRDefault="001F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6FFD" w14:textId="77777777" w:rsidR="00836E99" w:rsidRDefault="00836E99" w:rsidP="0071604B">
      <w:pPr>
        <w:spacing w:line="240" w:lineRule="auto"/>
      </w:pPr>
      <w:r>
        <w:separator/>
      </w:r>
    </w:p>
  </w:footnote>
  <w:footnote w:type="continuationSeparator" w:id="0">
    <w:p w14:paraId="6D71B899" w14:textId="77777777" w:rsidR="00836E99" w:rsidRDefault="00836E99" w:rsidP="00716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0E34" w14:textId="77777777" w:rsidR="0071604B" w:rsidRPr="001F5A9F" w:rsidRDefault="00A320EE" w:rsidP="0071604B">
    <w:pPr>
      <w:pStyle w:val="Kopfzeile"/>
      <w:rPr>
        <w:color w:val="747575" w:themeColor="background2"/>
      </w:rPr>
    </w:pPr>
    <w:r>
      <w:rPr>
        <w:noProof/>
        <w:color w:val="747575" w:themeColor="background2"/>
        <w:lang w:eastAsia="de-DE"/>
      </w:rPr>
      <w:drawing>
        <wp:anchor distT="0" distB="0" distL="114300" distR="114300" simplePos="0" relativeHeight="251654139" behindDoc="0" locked="1" layoutInCell="1" allowOverlap="1" wp14:anchorId="3F76F1D7" wp14:editId="51289641">
          <wp:simplePos x="0" y="0"/>
          <wp:positionH relativeFrom="page">
            <wp:posOffset>895350</wp:posOffset>
          </wp:positionH>
          <wp:positionV relativeFrom="page">
            <wp:posOffset>1776730</wp:posOffset>
          </wp:positionV>
          <wp:extent cx="1727835" cy="240665"/>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info_200dpi.jpg"/>
                  <pic:cNvPicPr/>
                </pic:nvPicPr>
                <pic:blipFill>
                  <a:blip r:embed="rId1">
                    <a:extLst>
                      <a:ext uri="{28A0092B-C50C-407E-A947-70E740481C1C}">
                        <a14:useLocalDpi xmlns:a14="http://schemas.microsoft.com/office/drawing/2010/main" val="0"/>
                      </a:ext>
                    </a:extLst>
                  </a:blip>
                  <a:stretch>
                    <a:fillRect/>
                  </a:stretch>
                </pic:blipFill>
                <pic:spPr>
                  <a:xfrm>
                    <a:off x="0" y="0"/>
                    <a:ext cx="1727835" cy="240665"/>
                  </a:xfrm>
                  <a:prstGeom prst="rect">
                    <a:avLst/>
                  </a:prstGeom>
                </pic:spPr>
              </pic:pic>
            </a:graphicData>
          </a:graphic>
          <wp14:sizeRelH relativeFrom="margin">
            <wp14:pctWidth>0</wp14:pctWidth>
          </wp14:sizeRelH>
          <wp14:sizeRelV relativeFrom="margin">
            <wp14:pctHeight>0</wp14:pctHeight>
          </wp14:sizeRelV>
        </wp:anchor>
      </w:drawing>
    </w:r>
    <w:r w:rsidR="00A946B7">
      <w:rPr>
        <w:noProof/>
        <w:color w:val="747575" w:themeColor="background2"/>
        <w:lang w:eastAsia="de-DE"/>
      </w:rPr>
      <w:drawing>
        <wp:anchor distT="0" distB="0" distL="114300" distR="114300" simplePos="0" relativeHeight="251655164" behindDoc="0" locked="1" layoutInCell="1" allowOverlap="1" wp14:anchorId="1D190A97" wp14:editId="64B80790">
          <wp:simplePos x="0" y="0"/>
          <wp:positionH relativeFrom="page">
            <wp:posOffset>5189366</wp:posOffset>
          </wp:positionH>
          <wp:positionV relativeFrom="page">
            <wp:posOffset>902752</wp:posOffset>
          </wp:positionV>
          <wp:extent cx="1504800" cy="356400"/>
          <wp:effectExtent l="0" t="0" r="63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sender_200dpi.jpg"/>
                  <pic:cNvPicPr/>
                </pic:nvPicPr>
                <pic:blipFill>
                  <a:blip r:embed="rId2">
                    <a:extLst>
                      <a:ext uri="{28A0092B-C50C-407E-A947-70E740481C1C}">
                        <a14:useLocalDpi xmlns:a14="http://schemas.microsoft.com/office/drawing/2010/main" val="0"/>
                      </a:ext>
                    </a:extLst>
                  </a:blip>
                  <a:stretch>
                    <a:fillRect/>
                  </a:stretch>
                </pic:blipFill>
                <pic:spPr>
                  <a:xfrm>
                    <a:off x="0" y="0"/>
                    <a:ext cx="1504800" cy="356400"/>
                  </a:xfrm>
                  <a:prstGeom prst="rect">
                    <a:avLst/>
                  </a:prstGeom>
                </pic:spPr>
              </pic:pic>
            </a:graphicData>
          </a:graphic>
          <wp14:sizeRelH relativeFrom="margin">
            <wp14:pctWidth>0</wp14:pctWidth>
          </wp14:sizeRelH>
          <wp14:sizeRelV relativeFrom="margin">
            <wp14:pctHeight>0</wp14:pctHeight>
          </wp14:sizeRelV>
        </wp:anchor>
      </w:drawing>
    </w:r>
    <w:r w:rsidR="00CA4970">
      <w:rPr>
        <w:noProof/>
        <w:color w:val="747575" w:themeColor="background2"/>
        <w:lang w:eastAsia="de-DE"/>
      </w:rPr>
      <w:drawing>
        <wp:anchor distT="0" distB="0" distL="114300" distR="114300" simplePos="0" relativeHeight="251660288" behindDoc="0" locked="1" layoutInCell="1" allowOverlap="1" wp14:anchorId="03070ECF" wp14:editId="40CFD977">
          <wp:simplePos x="0" y="0"/>
          <wp:positionH relativeFrom="margin">
            <wp:posOffset>30480</wp:posOffset>
          </wp:positionH>
          <wp:positionV relativeFrom="page">
            <wp:posOffset>896620</wp:posOffset>
          </wp:positionV>
          <wp:extent cx="1727835" cy="278765"/>
          <wp:effectExtent l="0" t="0" r="5715"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iebel Eltron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7835" cy="278765"/>
                  </a:xfrm>
                  <a:prstGeom prst="rect">
                    <a:avLst/>
                  </a:prstGeom>
                </pic:spPr>
              </pic:pic>
            </a:graphicData>
          </a:graphic>
          <wp14:sizeRelH relativeFrom="margin">
            <wp14:pctWidth>0</wp14:pctWidth>
          </wp14:sizeRelH>
          <wp14:sizeRelV relativeFrom="margin">
            <wp14:pctHeight>0</wp14:pctHeight>
          </wp14:sizeRelV>
        </wp:anchor>
      </w:drawing>
    </w:r>
  </w:p>
  <w:p w14:paraId="357CCEBD" w14:textId="77777777" w:rsidR="0071604B" w:rsidRDefault="0071604B" w:rsidP="0071604B">
    <w:pPr>
      <w:pStyle w:val="Kopfzeile"/>
    </w:pPr>
  </w:p>
  <w:p w14:paraId="1013E73B" w14:textId="77777777" w:rsidR="0071604B" w:rsidRDefault="0071604B" w:rsidP="0071604B">
    <w:pPr>
      <w:pStyle w:val="Kopfzeile"/>
    </w:pPr>
  </w:p>
  <w:p w14:paraId="669A693F" w14:textId="77777777" w:rsidR="0071604B" w:rsidRDefault="0071604B" w:rsidP="001F5A9F">
    <w:pPr>
      <w:pStyle w:val="Titel"/>
    </w:pPr>
  </w:p>
  <w:p w14:paraId="4CC4732C" w14:textId="77777777" w:rsidR="0071604B" w:rsidRDefault="001F5A9F" w:rsidP="001F5A9F">
    <w:r>
      <w:rPr>
        <w:noProof/>
        <w:lang w:eastAsia="de-DE"/>
      </w:rPr>
      <mc:AlternateContent>
        <mc:Choice Requires="wps">
          <w:drawing>
            <wp:anchor distT="0" distB="0" distL="114300" distR="114300" simplePos="0" relativeHeight="251659264" behindDoc="0" locked="1" layoutInCell="1" allowOverlap="1" wp14:anchorId="00D681E7" wp14:editId="404232F7">
              <wp:simplePos x="0" y="0"/>
              <wp:positionH relativeFrom="page">
                <wp:posOffset>882015</wp:posOffset>
              </wp:positionH>
              <wp:positionV relativeFrom="page">
                <wp:posOffset>2290284</wp:posOffset>
              </wp:positionV>
              <wp:extent cx="720000" cy="0"/>
              <wp:effectExtent l="0" t="19050" r="23495" b="19050"/>
              <wp:wrapNone/>
              <wp:docPr id="2" name="Gerader Verbinder 2"/>
              <wp:cNvGraphicFramePr/>
              <a:graphic xmlns:a="http://schemas.openxmlformats.org/drawingml/2006/main">
                <a:graphicData uri="http://schemas.microsoft.com/office/word/2010/wordprocessingShape">
                  <wps:wsp>
                    <wps:cNvCnPr/>
                    <wps:spPr>
                      <a:xfrm>
                        <a:off x="0" y="0"/>
                        <a:ext cx="72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401F8A"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180.35pt" to="126.1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S/uQEAAN0DAAAOAAAAZHJzL2Uyb0RvYy54bWysU9tu3CAQfa+Uf0C8Z21vpTay1puHROlL&#10;1Ea9fADBwxoJGARk7f37DtjrTS+q1KovmIE5Z84cxrvbyRp2hBA1uo43m5ozcBJ77Q4d//b14fqG&#10;s5iE64VBBx0/QeS3+6s3u9G3sMUBTQ+BEYmL7eg7PqTk26qKcgAr4gY9OLpUGKxIFIZD1QcxErs1&#10;1bau31Ujht4HlBAjnd7Pl3xf+JUCmT4pFSEx03HSlsoayvqc12q/E+0hCD9oucgQ/6DCCu2o6Ep1&#10;L5JgL0H/QmW1DBhRpY1EW6FSWkLpgbpp6p+6+TIID6UXMif61ab4/2jlx+Odewpkw+hjG/1TyF1M&#10;Ktj8JX1sKmadVrNgSkzS4XuyvyZL5fmquuB8iOkDoGV503GjXW5DtOL4GBPVotRzSj42jo0df3vT&#10;EF+OIxrdP2hjSpBHAe5MYEdBj5imbX40YniVRZFxdHjpoezSycDM/xkU0z2pbuYCP3IKKcGlZuE1&#10;jrIzTJGCFbgo+xNwyc9QKKP3N+AVUSqjSyvYaofhd7LTdJas5vyzA3Pf2YJn7E/ldYs1NEPFuWXe&#10;85C+jgv88lfuvwMAAP//AwBQSwMEFAAGAAgAAAAhAKtWN0feAAAACwEAAA8AAABkcnMvZG93bnJl&#10;di54bWxMj8FOg0AQhu8mvsNmTLzZRYiVIktjTDw1HqSaeJyyUyBld5FdKPL0jomJHv+ZL/98k29n&#10;04mJBt86q+B2FYEgWznd2lrB2/75JgXhA1qNnbOk4Is8bIvLixwz7c72laYy1IJLrM9QQRNCn0np&#10;q4YM+pXryfLu6AaDgeNQSz3gmctNJ+MoWkuDreULDfb01FB1KkejINrhcfqsX9L3nVtOG1rGj6Uk&#10;pa6v5scHEIHm8AfDjz6rQ8FOBzda7UXHOUk3jCpI1tE9CCbiuzgBcfidyCKX/38ovgEAAP//AwBQ&#10;SwECLQAUAAYACAAAACEAtoM4kv4AAADhAQAAEwAAAAAAAAAAAAAAAAAAAAAAW0NvbnRlbnRfVHlw&#10;ZXNdLnhtbFBLAQItABQABgAIAAAAIQA4/SH/1gAAAJQBAAALAAAAAAAAAAAAAAAAAC8BAABfcmVs&#10;cy8ucmVsc1BLAQItABQABgAIAAAAIQBEIqS/uQEAAN0DAAAOAAAAAAAAAAAAAAAAAC4CAABkcnMv&#10;ZTJvRG9jLnhtbFBLAQItABQABgAIAAAAIQCrVjdH3gAAAAsBAAAPAAAAAAAAAAAAAAAAABMEAABk&#10;cnMvZG93bnJldi54bWxQSwUGAAAAAAQABADzAAAAHgUAAAAA&#10;" strokecolor="#9c0f26 [3215]"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33D00"/>
    <w:multiLevelType w:val="hybridMultilevel"/>
    <w:tmpl w:val="908CCF74"/>
    <w:lvl w:ilvl="0" w:tplc="C868F4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07AD7"/>
    <w:multiLevelType w:val="multilevel"/>
    <w:tmpl w:val="AD788054"/>
    <w:styleLink w:val="Aufzhlung"/>
    <w:lvl w:ilvl="0">
      <w:start w:val="1"/>
      <w:numFmt w:val="bullet"/>
      <w:pStyle w:val="Aufzhlung1"/>
      <w:lvlText w:val="■"/>
      <w:lvlJc w:val="left"/>
      <w:pPr>
        <w:ind w:left="284" w:hanging="284"/>
      </w:pPr>
      <w:rPr>
        <w:rFonts w:ascii="Arial" w:hAnsi="Aria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16cid:durableId="1982271728">
    <w:abstractNumId w:val="0"/>
  </w:num>
  <w:num w:numId="2" w16cid:durableId="737675619">
    <w:abstractNumId w:val="1"/>
  </w:num>
  <w:num w:numId="3" w16cid:durableId="290138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B"/>
    <w:rsid w:val="00003692"/>
    <w:rsid w:val="00004C25"/>
    <w:rsid w:val="000077C3"/>
    <w:rsid w:val="00040460"/>
    <w:rsid w:val="00070F71"/>
    <w:rsid w:val="00085FC2"/>
    <w:rsid w:val="000A2866"/>
    <w:rsid w:val="000B3CE5"/>
    <w:rsid w:val="000D40F3"/>
    <w:rsid w:val="00101B29"/>
    <w:rsid w:val="00103949"/>
    <w:rsid w:val="0012409C"/>
    <w:rsid w:val="00134849"/>
    <w:rsid w:val="0014253D"/>
    <w:rsid w:val="00151139"/>
    <w:rsid w:val="00164613"/>
    <w:rsid w:val="00191134"/>
    <w:rsid w:val="001A5435"/>
    <w:rsid w:val="001E1F60"/>
    <w:rsid w:val="001F5A9F"/>
    <w:rsid w:val="00213A74"/>
    <w:rsid w:val="00216B87"/>
    <w:rsid w:val="00217A80"/>
    <w:rsid w:val="00227937"/>
    <w:rsid w:val="002730AB"/>
    <w:rsid w:val="00287A32"/>
    <w:rsid w:val="00295AEB"/>
    <w:rsid w:val="002A524A"/>
    <w:rsid w:val="002B2CDB"/>
    <w:rsid w:val="002F0E34"/>
    <w:rsid w:val="002F23F5"/>
    <w:rsid w:val="00303528"/>
    <w:rsid w:val="003401EF"/>
    <w:rsid w:val="003602DF"/>
    <w:rsid w:val="003634A1"/>
    <w:rsid w:val="00372071"/>
    <w:rsid w:val="00386988"/>
    <w:rsid w:val="003879C7"/>
    <w:rsid w:val="003A00B0"/>
    <w:rsid w:val="003A06D5"/>
    <w:rsid w:val="003C3395"/>
    <w:rsid w:val="003E1DA7"/>
    <w:rsid w:val="003F2675"/>
    <w:rsid w:val="003F34B9"/>
    <w:rsid w:val="00402D2A"/>
    <w:rsid w:val="004156CF"/>
    <w:rsid w:val="00423AC9"/>
    <w:rsid w:val="00450DB8"/>
    <w:rsid w:val="00476752"/>
    <w:rsid w:val="004C115C"/>
    <w:rsid w:val="004D1C13"/>
    <w:rsid w:val="004E44BA"/>
    <w:rsid w:val="00541E7D"/>
    <w:rsid w:val="00577705"/>
    <w:rsid w:val="00585B9E"/>
    <w:rsid w:val="005B72EE"/>
    <w:rsid w:val="005C02AC"/>
    <w:rsid w:val="005C7341"/>
    <w:rsid w:val="00601548"/>
    <w:rsid w:val="00675F0E"/>
    <w:rsid w:val="00685BB4"/>
    <w:rsid w:val="0069539A"/>
    <w:rsid w:val="006D5BDA"/>
    <w:rsid w:val="006E1DCB"/>
    <w:rsid w:val="006E4377"/>
    <w:rsid w:val="006F46C0"/>
    <w:rsid w:val="007031AD"/>
    <w:rsid w:val="0071604B"/>
    <w:rsid w:val="0073040A"/>
    <w:rsid w:val="0076451F"/>
    <w:rsid w:val="0079590D"/>
    <w:rsid w:val="007C7DEF"/>
    <w:rsid w:val="008003EB"/>
    <w:rsid w:val="00805290"/>
    <w:rsid w:val="00836E99"/>
    <w:rsid w:val="00840020"/>
    <w:rsid w:val="00872266"/>
    <w:rsid w:val="008743BC"/>
    <w:rsid w:val="008948D2"/>
    <w:rsid w:val="008A5C9B"/>
    <w:rsid w:val="00915266"/>
    <w:rsid w:val="00923C63"/>
    <w:rsid w:val="00932AE2"/>
    <w:rsid w:val="00951095"/>
    <w:rsid w:val="00981F65"/>
    <w:rsid w:val="009952F4"/>
    <w:rsid w:val="009B5C21"/>
    <w:rsid w:val="009D535D"/>
    <w:rsid w:val="009F7D7E"/>
    <w:rsid w:val="00A03D86"/>
    <w:rsid w:val="00A131B6"/>
    <w:rsid w:val="00A320EE"/>
    <w:rsid w:val="00A42E1F"/>
    <w:rsid w:val="00A55271"/>
    <w:rsid w:val="00A56A7C"/>
    <w:rsid w:val="00A946B7"/>
    <w:rsid w:val="00AD49CF"/>
    <w:rsid w:val="00AE7D69"/>
    <w:rsid w:val="00B15C55"/>
    <w:rsid w:val="00B24190"/>
    <w:rsid w:val="00B6449D"/>
    <w:rsid w:val="00C145B7"/>
    <w:rsid w:val="00C41ECB"/>
    <w:rsid w:val="00C5140F"/>
    <w:rsid w:val="00C5651D"/>
    <w:rsid w:val="00C84948"/>
    <w:rsid w:val="00C87B4E"/>
    <w:rsid w:val="00CA008C"/>
    <w:rsid w:val="00CA4970"/>
    <w:rsid w:val="00CA7971"/>
    <w:rsid w:val="00CF0CB2"/>
    <w:rsid w:val="00D13EE1"/>
    <w:rsid w:val="00D336D2"/>
    <w:rsid w:val="00D379D5"/>
    <w:rsid w:val="00D449AE"/>
    <w:rsid w:val="00D75295"/>
    <w:rsid w:val="00D86B92"/>
    <w:rsid w:val="00D92A35"/>
    <w:rsid w:val="00DF019E"/>
    <w:rsid w:val="00E00DE4"/>
    <w:rsid w:val="00E01D72"/>
    <w:rsid w:val="00E322B8"/>
    <w:rsid w:val="00E40C76"/>
    <w:rsid w:val="00E6290C"/>
    <w:rsid w:val="00E652D7"/>
    <w:rsid w:val="00E74D02"/>
    <w:rsid w:val="00E96C08"/>
    <w:rsid w:val="00F15F33"/>
    <w:rsid w:val="00F35E7E"/>
    <w:rsid w:val="00F63A42"/>
    <w:rsid w:val="00F83662"/>
    <w:rsid w:val="00FA0472"/>
    <w:rsid w:val="00FC7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2D7"/>
  <w15:chartTrackingRefBased/>
  <w15:docId w15:val="{CB8FF987-0EB1-469D-9122-83283BA1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937"/>
    <w:pPr>
      <w:spacing w:after="0" w:line="276" w:lineRule="auto"/>
    </w:pPr>
    <w:rPr>
      <w:sz w:val="20"/>
    </w:rPr>
  </w:style>
  <w:style w:type="paragraph" w:styleId="berschrift1">
    <w:name w:val="heading 1"/>
    <w:aliases w:val="Headline 1"/>
    <w:basedOn w:val="Standard"/>
    <w:next w:val="Standard"/>
    <w:link w:val="berschrift1Zchn"/>
    <w:uiPriority w:val="9"/>
    <w:qFormat/>
    <w:rsid w:val="00423AC9"/>
    <w:pPr>
      <w:keepNext/>
      <w:keepLines/>
      <w:outlineLvl w:val="0"/>
    </w:pPr>
    <w:rPr>
      <w:rFonts w:asciiTheme="majorHAnsi" w:eastAsiaTheme="majorEastAsia" w:hAnsiTheme="majorHAnsi" w:cstheme="majorBidi"/>
      <w:b/>
      <w:sz w:val="24"/>
      <w:szCs w:val="32"/>
    </w:rPr>
  </w:style>
  <w:style w:type="paragraph" w:styleId="berschrift2">
    <w:name w:val="heading 2"/>
    <w:aliases w:val="Headline 2"/>
    <w:basedOn w:val="Standard"/>
    <w:next w:val="Standard"/>
    <w:link w:val="berschrift2Zchn"/>
    <w:uiPriority w:val="9"/>
    <w:unhideWhenUsed/>
    <w:qFormat/>
    <w:rsid w:val="00423AC9"/>
    <w:pPr>
      <w:keepNext/>
      <w:keepLines/>
      <w:spacing w:before="240"/>
      <w:outlineLvl w:val="1"/>
    </w:pPr>
    <w:rPr>
      <w:rFonts w:asciiTheme="majorHAnsi" w:eastAsiaTheme="majorEastAsia" w:hAnsiTheme="majorHAnsi" w:cstheme="majorBidi"/>
      <w:b/>
      <w:sz w:val="24"/>
      <w:szCs w:val="26"/>
    </w:rPr>
  </w:style>
  <w:style w:type="paragraph" w:styleId="berschrift3">
    <w:name w:val="heading 3"/>
    <w:aliases w:val="Zwischenüberschrift"/>
    <w:basedOn w:val="Standard"/>
    <w:next w:val="Standard"/>
    <w:link w:val="berschrift3Zchn"/>
    <w:uiPriority w:val="9"/>
    <w:unhideWhenUsed/>
    <w:qFormat/>
    <w:rsid w:val="00423AC9"/>
    <w:pPr>
      <w:keepNext/>
      <w:keepLines/>
      <w:spacing w:before="36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604B"/>
    <w:pPr>
      <w:tabs>
        <w:tab w:val="center" w:pos="4536"/>
        <w:tab w:val="right" w:pos="9072"/>
      </w:tabs>
      <w:spacing w:line="240" w:lineRule="auto"/>
      <w:jc w:val="right"/>
    </w:pPr>
    <w:rPr>
      <w:rFonts w:ascii="F2F OCR Bczyk Com" w:hAnsi="F2F OCR Bczyk Com"/>
      <w:sz w:val="16"/>
    </w:rPr>
  </w:style>
  <w:style w:type="character" w:customStyle="1" w:styleId="KopfzeileZchn">
    <w:name w:val="Kopfzeile Zchn"/>
    <w:basedOn w:val="Absatz-Standardschriftart"/>
    <w:link w:val="Kopfzeile"/>
    <w:uiPriority w:val="99"/>
    <w:rsid w:val="0071604B"/>
    <w:rPr>
      <w:rFonts w:ascii="F2F OCR Bczyk Com" w:hAnsi="F2F OCR Bczyk Com"/>
      <w:sz w:val="16"/>
    </w:rPr>
  </w:style>
  <w:style w:type="paragraph" w:styleId="Fuzeile">
    <w:name w:val="footer"/>
    <w:basedOn w:val="Standard"/>
    <w:link w:val="FuzeileZchn"/>
    <w:uiPriority w:val="99"/>
    <w:unhideWhenUsed/>
    <w:rsid w:val="00D75295"/>
    <w:pPr>
      <w:tabs>
        <w:tab w:val="center" w:pos="4536"/>
        <w:tab w:val="right" w:pos="9072"/>
      </w:tabs>
      <w:spacing w:line="240" w:lineRule="auto"/>
    </w:pPr>
    <w:rPr>
      <w:color w:val="747575" w:themeColor="background2"/>
      <w:sz w:val="16"/>
    </w:rPr>
  </w:style>
  <w:style w:type="character" w:customStyle="1" w:styleId="FuzeileZchn">
    <w:name w:val="Fußzeile Zchn"/>
    <w:basedOn w:val="Absatz-Standardschriftart"/>
    <w:link w:val="Fuzeile"/>
    <w:uiPriority w:val="99"/>
    <w:rsid w:val="00D75295"/>
    <w:rPr>
      <w:color w:val="747575" w:themeColor="background2"/>
      <w:sz w:val="16"/>
    </w:rPr>
  </w:style>
  <w:style w:type="character" w:styleId="Hyperlink">
    <w:name w:val="Hyperlink"/>
    <w:basedOn w:val="Absatz-Standardschriftart"/>
    <w:uiPriority w:val="99"/>
    <w:unhideWhenUsed/>
    <w:rsid w:val="0071604B"/>
    <w:rPr>
      <w:color w:val="0563C1" w:themeColor="hyperlink"/>
      <w:u w:val="single"/>
    </w:rPr>
  </w:style>
  <w:style w:type="paragraph" w:styleId="Titel">
    <w:name w:val="Title"/>
    <w:basedOn w:val="Standard"/>
    <w:next w:val="Standard"/>
    <w:link w:val="TitelZchn"/>
    <w:uiPriority w:val="39"/>
    <w:rsid w:val="001F5A9F"/>
    <w:pPr>
      <w:spacing w:before="720" w:line="240" w:lineRule="auto"/>
      <w:contextualSpacing/>
    </w:pPr>
    <w:rPr>
      <w:rFonts w:ascii="F2F OCR Bczyk Com" w:eastAsiaTheme="majorEastAsia" w:hAnsi="F2F OCR Bczyk Com" w:cstheme="majorBidi"/>
      <w:spacing w:val="-10"/>
      <w:kern w:val="28"/>
      <w:sz w:val="54"/>
      <w:szCs w:val="56"/>
    </w:rPr>
  </w:style>
  <w:style w:type="character" w:customStyle="1" w:styleId="TitelZchn">
    <w:name w:val="Titel Zchn"/>
    <w:basedOn w:val="Absatz-Standardschriftart"/>
    <w:link w:val="Titel"/>
    <w:uiPriority w:val="39"/>
    <w:rsid w:val="00227937"/>
    <w:rPr>
      <w:rFonts w:ascii="F2F OCR Bczyk Com" w:eastAsiaTheme="majorEastAsia" w:hAnsi="F2F OCR Bczyk Com" w:cstheme="majorBidi"/>
      <w:spacing w:val="-10"/>
      <w:kern w:val="28"/>
      <w:sz w:val="54"/>
      <w:szCs w:val="56"/>
    </w:rPr>
  </w:style>
  <w:style w:type="character" w:customStyle="1" w:styleId="berschrift2Zchn">
    <w:name w:val="Überschrift 2 Zchn"/>
    <w:aliases w:val="Headline 2 Zchn"/>
    <w:basedOn w:val="Absatz-Standardschriftart"/>
    <w:link w:val="berschrift2"/>
    <w:uiPriority w:val="9"/>
    <w:rsid w:val="00423AC9"/>
    <w:rPr>
      <w:rFonts w:asciiTheme="majorHAnsi" w:eastAsiaTheme="majorEastAsia" w:hAnsiTheme="majorHAnsi" w:cstheme="majorBidi"/>
      <w:b/>
      <w:sz w:val="24"/>
      <w:szCs w:val="26"/>
    </w:rPr>
  </w:style>
  <w:style w:type="table" w:styleId="Tabellenraster">
    <w:name w:val="Table Grid"/>
    <w:basedOn w:val="NormaleTabelle"/>
    <w:uiPriority w:val="39"/>
    <w:rsid w:val="001F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line 1 Zchn"/>
    <w:basedOn w:val="Absatz-Standardschriftart"/>
    <w:link w:val="berschrift1"/>
    <w:uiPriority w:val="9"/>
    <w:rsid w:val="00423AC9"/>
    <w:rPr>
      <w:rFonts w:asciiTheme="majorHAnsi" w:eastAsiaTheme="majorEastAsia" w:hAnsiTheme="majorHAnsi" w:cstheme="majorBidi"/>
      <w:b/>
      <w:sz w:val="24"/>
      <w:szCs w:val="32"/>
    </w:rPr>
  </w:style>
  <w:style w:type="paragraph" w:customStyle="1" w:styleId="Teasertext">
    <w:name w:val="Teasertext"/>
    <w:basedOn w:val="Standard"/>
    <w:uiPriority w:val="4"/>
    <w:qFormat/>
    <w:rsid w:val="00423AC9"/>
    <w:pPr>
      <w:spacing w:before="480"/>
    </w:pPr>
    <w:rPr>
      <w:b/>
    </w:rPr>
  </w:style>
  <w:style w:type="character" w:customStyle="1" w:styleId="berschrift3Zchn">
    <w:name w:val="Überschrift 3 Zchn"/>
    <w:aliases w:val="Zwischenüberschrift Zchn"/>
    <w:basedOn w:val="Absatz-Standardschriftart"/>
    <w:link w:val="berschrift3"/>
    <w:uiPriority w:val="9"/>
    <w:rsid w:val="00423AC9"/>
    <w:rPr>
      <w:rFonts w:asciiTheme="majorHAnsi" w:eastAsiaTheme="majorEastAsia" w:hAnsiTheme="majorHAnsi" w:cstheme="majorBidi"/>
      <w:b/>
      <w:sz w:val="20"/>
      <w:szCs w:val="24"/>
    </w:rPr>
  </w:style>
  <w:style w:type="paragraph" w:customStyle="1" w:styleId="Aufzhlung1">
    <w:name w:val="Aufzählung 1"/>
    <w:basedOn w:val="Standard"/>
    <w:uiPriority w:val="1"/>
    <w:qFormat/>
    <w:rsid w:val="00070F71"/>
    <w:pPr>
      <w:numPr>
        <w:numId w:val="2"/>
      </w:numPr>
    </w:pPr>
  </w:style>
  <w:style w:type="numbering" w:customStyle="1" w:styleId="Aufzhlung">
    <w:name w:val="Aufzählung"/>
    <w:uiPriority w:val="99"/>
    <w:rsid w:val="00070F71"/>
    <w:pPr>
      <w:numPr>
        <w:numId w:val="2"/>
      </w:numPr>
    </w:pPr>
  </w:style>
  <w:style w:type="paragraph" w:customStyle="1" w:styleId="InfoSeite2">
    <w:name w:val="Info Seite 2"/>
    <w:basedOn w:val="Standard"/>
    <w:qFormat/>
    <w:rsid w:val="00FA0472"/>
    <w:rPr>
      <w:color w:val="747575" w:themeColor="background2"/>
      <w:sz w:val="15"/>
    </w:rPr>
  </w:style>
  <w:style w:type="paragraph" w:styleId="Beschriftung">
    <w:name w:val="caption"/>
    <w:basedOn w:val="Standard"/>
    <w:next w:val="Standard"/>
    <w:uiPriority w:val="35"/>
    <w:qFormat/>
    <w:rsid w:val="00227937"/>
    <w:rPr>
      <w:iCs/>
      <w:szCs w:val="18"/>
    </w:rPr>
  </w:style>
  <w:style w:type="paragraph" w:customStyle="1" w:styleId="InfoSeite3">
    <w:name w:val="Info Seite 3"/>
    <w:basedOn w:val="InfoSeite2"/>
    <w:qFormat/>
    <w:rsid w:val="00AD49CF"/>
    <w:pPr>
      <w:spacing w:line="220" w:lineRule="exact"/>
    </w:pPr>
    <w:rPr>
      <w:color w:val="auto"/>
      <w:sz w:val="16"/>
    </w:rPr>
  </w:style>
  <w:style w:type="character" w:styleId="NichtaufgelsteErwhnung">
    <w:name w:val="Unresolved Mention"/>
    <w:basedOn w:val="Absatz-Standardschriftart"/>
    <w:uiPriority w:val="99"/>
    <w:semiHidden/>
    <w:unhideWhenUsed/>
    <w:rsid w:val="000A2866"/>
    <w:rPr>
      <w:color w:val="605E5C"/>
      <w:shd w:val="clear" w:color="auto" w:fill="E1DFDD"/>
    </w:rPr>
  </w:style>
  <w:style w:type="character" w:styleId="BesuchterLink">
    <w:name w:val="FollowedHyperlink"/>
    <w:basedOn w:val="Absatz-Standardschriftart"/>
    <w:uiPriority w:val="99"/>
    <w:semiHidden/>
    <w:unhideWhenUsed/>
    <w:rsid w:val="00B6449D"/>
    <w:rPr>
      <w:color w:val="954F72" w:themeColor="followedHyperlink"/>
      <w:u w:val="single"/>
    </w:rPr>
  </w:style>
  <w:style w:type="paragraph" w:styleId="berarbeitung">
    <w:name w:val="Revision"/>
    <w:hidden/>
    <w:uiPriority w:val="99"/>
    <w:semiHidden/>
    <w:rsid w:val="00303528"/>
    <w:pPr>
      <w:spacing w:after="0" w:line="240" w:lineRule="auto"/>
    </w:pPr>
    <w:rPr>
      <w:sz w:val="20"/>
    </w:rPr>
  </w:style>
  <w:style w:type="character" w:styleId="Kommentarzeichen">
    <w:name w:val="annotation reference"/>
    <w:basedOn w:val="Absatz-Standardschriftart"/>
    <w:uiPriority w:val="99"/>
    <w:semiHidden/>
    <w:unhideWhenUsed/>
    <w:rsid w:val="00E74D02"/>
    <w:rPr>
      <w:sz w:val="16"/>
      <w:szCs w:val="16"/>
    </w:rPr>
  </w:style>
  <w:style w:type="paragraph" w:styleId="Kommentartext">
    <w:name w:val="annotation text"/>
    <w:basedOn w:val="Standard"/>
    <w:link w:val="KommentartextZchn"/>
    <w:uiPriority w:val="99"/>
    <w:unhideWhenUsed/>
    <w:rsid w:val="00E74D02"/>
    <w:pPr>
      <w:spacing w:line="240" w:lineRule="auto"/>
    </w:pPr>
    <w:rPr>
      <w:szCs w:val="20"/>
    </w:rPr>
  </w:style>
  <w:style w:type="character" w:customStyle="1" w:styleId="KommentartextZchn">
    <w:name w:val="Kommentartext Zchn"/>
    <w:basedOn w:val="Absatz-Standardschriftart"/>
    <w:link w:val="Kommentartext"/>
    <w:uiPriority w:val="99"/>
    <w:rsid w:val="00E74D02"/>
    <w:rPr>
      <w:sz w:val="20"/>
      <w:szCs w:val="20"/>
    </w:rPr>
  </w:style>
  <w:style w:type="paragraph" w:styleId="Kommentarthema">
    <w:name w:val="annotation subject"/>
    <w:basedOn w:val="Kommentartext"/>
    <w:next w:val="Kommentartext"/>
    <w:link w:val="KommentarthemaZchn"/>
    <w:uiPriority w:val="99"/>
    <w:semiHidden/>
    <w:unhideWhenUsed/>
    <w:rsid w:val="00E74D02"/>
    <w:rPr>
      <w:b/>
      <w:bCs/>
    </w:rPr>
  </w:style>
  <w:style w:type="character" w:customStyle="1" w:styleId="KommentarthemaZchn">
    <w:name w:val="Kommentarthema Zchn"/>
    <w:basedOn w:val="KommentartextZchn"/>
    <w:link w:val="Kommentarthema"/>
    <w:uiPriority w:val="99"/>
    <w:semiHidden/>
    <w:rsid w:val="00E74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587\AppData\Local\Microsoft\Windows\INetCache\Content.Outlook\9MII2E68\Pressemitteilung_STIEBEL_ELTRON.dotx" TargetMode="External"/></Relationships>
</file>

<file path=word/theme/theme1.xml><?xml version="1.0" encoding="utf-8"?>
<a:theme xmlns:a="http://schemas.openxmlformats.org/drawingml/2006/main" name="Office Theme">
  <a:themeElements>
    <a:clrScheme name="Stiebel Eltron">
      <a:dk1>
        <a:sysClr val="windowText" lastClr="000000"/>
      </a:dk1>
      <a:lt1>
        <a:sysClr val="window" lastClr="FFFFFF"/>
      </a:lt1>
      <a:dk2>
        <a:srgbClr val="9C0F26"/>
      </a:dk2>
      <a:lt2>
        <a:srgbClr val="74757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AA00-58CB-46BC-A2BE-8F9713D16E30}">
  <ds:schemaRefs>
    <ds:schemaRef ds:uri="http://schemas.openxmlformats.org/officeDocument/2006/bibliography"/>
  </ds:schemaRefs>
</ds:datastoreItem>
</file>

<file path=docMetadata/LabelInfo.xml><?xml version="1.0" encoding="utf-8"?>
<clbl:labelList xmlns:clbl="http://schemas.microsoft.com/office/2020/mipLabelMetadata">
  <clbl:label id="{a778f0de-7455-48b1-94b1-e40d100647ac}" enabled="1" method="Standard" siteId="{420c935a-f900-4995-aeb1-9af57e8e12fc}" contentBits="0" removed="0"/>
  <clbl:label id="{fe4bc684-102f-461d-a6dc-b1e58752f380}" enabled="1" method="Standard" siteId="{2d75a51b-29e5-45d5-a5c5-5aa979cb6a28}" contentBits="0" removed="0"/>
</clbl:labelList>
</file>

<file path=docProps/app.xml><?xml version="1.0" encoding="utf-8"?>
<Properties xmlns="http://schemas.openxmlformats.org/officeDocument/2006/extended-properties" xmlns:vt="http://schemas.openxmlformats.org/officeDocument/2006/docPropsVTypes">
  <Template>Pressemitteilung_STIEBEL_ELTRON.dotx</Template>
  <TotalTime>0</TotalTime>
  <Pages>2</Pages>
  <Words>317</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Gröne, Katharina</dc:creator>
  <cp:keywords/>
  <dc:description/>
  <cp:lastModifiedBy>Witte, Katharina</cp:lastModifiedBy>
  <cp:revision>4</cp:revision>
  <cp:lastPrinted>2022-04-12T16:17:00Z</cp:lastPrinted>
  <dcterms:created xsi:type="dcterms:W3CDTF">2025-10-09T08:35:00Z</dcterms:created>
  <dcterms:modified xsi:type="dcterms:W3CDTF">2025-10-09T10:56:00Z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78f0de-7455-48b1-94b1-e40d100647ac_Enabled">
    <vt:lpwstr>true</vt:lpwstr>
  </property>
  <property fmtid="{D5CDD505-2E9C-101B-9397-08002B2CF9AE}" pid="3" name="MSIP_Label_a778f0de-7455-48b1-94b1-e40d100647ac_SetDate">
    <vt:lpwstr>2022-06-03T09:08:48Z</vt:lpwstr>
  </property>
  <property fmtid="{D5CDD505-2E9C-101B-9397-08002B2CF9AE}" pid="4" name="MSIP_Label_a778f0de-7455-48b1-94b1-e40d100647ac_Method">
    <vt:lpwstr>Standard</vt:lpwstr>
  </property>
  <property fmtid="{D5CDD505-2E9C-101B-9397-08002B2CF9AE}" pid="5" name="MSIP_Label_a778f0de-7455-48b1-94b1-e40d100647ac_Name">
    <vt:lpwstr>Internal - All company</vt:lpwstr>
  </property>
  <property fmtid="{D5CDD505-2E9C-101B-9397-08002B2CF9AE}" pid="6" name="MSIP_Label_a778f0de-7455-48b1-94b1-e40d100647ac_SiteId">
    <vt:lpwstr>420c935a-f900-4995-aeb1-9af57e8e12fc</vt:lpwstr>
  </property>
  <property fmtid="{D5CDD505-2E9C-101B-9397-08002B2CF9AE}" pid="7" name="MSIP_Label_a778f0de-7455-48b1-94b1-e40d100647ac_ActionId">
    <vt:lpwstr>f83ac868-1aa0-4855-9b03-7be59fb18bb7</vt:lpwstr>
  </property>
  <property fmtid="{D5CDD505-2E9C-101B-9397-08002B2CF9AE}" pid="8" name="MSIP_Label_a778f0de-7455-48b1-94b1-e40d100647ac_ContentBits">
    <vt:lpwstr>0</vt:lpwstr>
  </property>
</Properties>
</file>