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BB5" w:rsidRDefault="00E30908" w:rsidP="002B7380">
      <w:pPr>
        <w:spacing w:after="240" w:line="288" w:lineRule="auto"/>
        <w:rPr>
          <w:b/>
          <w:bCs/>
        </w:rPr>
      </w:pPr>
      <w:r>
        <w:rPr>
          <w:b/>
          <w:bCs/>
        </w:rPr>
        <w:t xml:space="preserve">Tag der Umwelt: </w:t>
      </w:r>
      <w:r w:rsidR="00C50D35">
        <w:rPr>
          <w:b/>
          <w:bCs/>
        </w:rPr>
        <w:t xml:space="preserve">Heizung </w:t>
      </w:r>
      <w:r>
        <w:rPr>
          <w:b/>
          <w:bCs/>
        </w:rPr>
        <w:t>jetzt auf Zukunft umstellen</w:t>
      </w:r>
      <w:bookmarkStart w:id="0" w:name="_GoBack"/>
      <w:bookmarkEnd w:id="0"/>
    </w:p>
    <w:p w:rsidR="00F26ADE" w:rsidRPr="00C50D35" w:rsidRDefault="00E30908" w:rsidP="002B7380">
      <w:pPr>
        <w:spacing w:after="240" w:line="288" w:lineRule="auto"/>
        <w:rPr>
          <w:b/>
        </w:rPr>
      </w:pPr>
      <w:r w:rsidRPr="00C50D35">
        <w:rPr>
          <w:b/>
          <w:bCs/>
        </w:rPr>
        <w:t>Bye-Bye</w:t>
      </w:r>
      <w:r w:rsidR="00C50D35">
        <w:rPr>
          <w:b/>
          <w:bCs/>
        </w:rPr>
        <w:t>,</w:t>
      </w:r>
      <w:r w:rsidRPr="00C50D35">
        <w:rPr>
          <w:b/>
          <w:bCs/>
        </w:rPr>
        <w:t xml:space="preserve"> </w:t>
      </w:r>
      <w:r w:rsidR="00C50D35">
        <w:rPr>
          <w:b/>
          <w:bCs/>
        </w:rPr>
        <w:t>fossiler Verbrenner!</w:t>
      </w:r>
    </w:p>
    <w:p w:rsidR="00E30908" w:rsidRDefault="00E30908" w:rsidP="002B2B09">
      <w:pPr>
        <w:spacing w:after="240" w:line="288" w:lineRule="auto"/>
        <w:rPr>
          <w:rFonts w:cs="Arial"/>
          <w:i/>
          <w:iCs/>
          <w:szCs w:val="20"/>
        </w:rPr>
      </w:pPr>
      <w:r w:rsidRPr="00E30908">
        <w:rPr>
          <w:rFonts w:cs="Arial"/>
          <w:i/>
          <w:iCs/>
          <w:szCs w:val="20"/>
        </w:rPr>
        <w:t xml:space="preserve">Seit diesem Jahr greift die sogenannte CO2-Abgabe – viele befürchten, dass sich das in erhöhten Heizkosten niederschlägt. Einerseits soll Klimaschutz nichts extra kosten, anderseits ist umweltfreundliches Wohnen </w:t>
      </w:r>
      <w:r w:rsidR="00C50D35">
        <w:rPr>
          <w:rFonts w:cs="Arial"/>
          <w:i/>
          <w:iCs/>
          <w:szCs w:val="20"/>
        </w:rPr>
        <w:t xml:space="preserve">laut einer Umfrage </w:t>
      </w:r>
      <w:r w:rsidRPr="00E30908">
        <w:rPr>
          <w:rFonts w:cs="Arial"/>
          <w:i/>
          <w:iCs/>
          <w:szCs w:val="20"/>
        </w:rPr>
        <w:t xml:space="preserve">knapp zwei Drittel der </w:t>
      </w:r>
      <w:r w:rsidR="00C50D35">
        <w:rPr>
          <w:rFonts w:cs="Arial"/>
          <w:i/>
          <w:iCs/>
          <w:szCs w:val="20"/>
        </w:rPr>
        <w:t xml:space="preserve">deutschen </w:t>
      </w:r>
      <w:r w:rsidRPr="00E30908">
        <w:rPr>
          <w:rFonts w:cs="Arial"/>
          <w:i/>
          <w:iCs/>
          <w:szCs w:val="20"/>
        </w:rPr>
        <w:t>Bevölkerung wichtig. Passend zum „Welttag der Umwelt“</w:t>
      </w:r>
      <w:r>
        <w:rPr>
          <w:rFonts w:cs="Arial"/>
          <w:i/>
          <w:iCs/>
          <w:szCs w:val="20"/>
        </w:rPr>
        <w:t xml:space="preserve"> </w:t>
      </w:r>
      <w:r w:rsidR="00C50D35">
        <w:rPr>
          <w:rFonts w:cs="Arial"/>
          <w:i/>
          <w:iCs/>
          <w:szCs w:val="20"/>
        </w:rPr>
        <w:t xml:space="preserve">am Samstag, 5. Juni, </w:t>
      </w:r>
      <w:r>
        <w:rPr>
          <w:rFonts w:cs="Arial"/>
          <w:i/>
          <w:iCs/>
          <w:szCs w:val="20"/>
        </w:rPr>
        <w:t xml:space="preserve">können Hausbesitzer </w:t>
      </w:r>
      <w:r w:rsidR="00C50D35">
        <w:rPr>
          <w:rFonts w:cs="Arial"/>
          <w:i/>
          <w:iCs/>
          <w:szCs w:val="20"/>
        </w:rPr>
        <w:t xml:space="preserve">über die Homepage des Heizungsherstellers Stiebel Eltron </w:t>
      </w:r>
      <w:r>
        <w:rPr>
          <w:rFonts w:cs="Arial"/>
          <w:i/>
          <w:iCs/>
          <w:szCs w:val="20"/>
        </w:rPr>
        <w:t xml:space="preserve">mit nur wenigen Klicks ein unverbindliches Angebot </w:t>
      </w:r>
      <w:r w:rsidR="00C50D35">
        <w:rPr>
          <w:rFonts w:cs="Arial"/>
          <w:i/>
          <w:iCs/>
          <w:szCs w:val="20"/>
        </w:rPr>
        <w:t xml:space="preserve">eines Fachhandwerkers der Region </w:t>
      </w:r>
      <w:r>
        <w:rPr>
          <w:rFonts w:cs="Arial"/>
          <w:i/>
          <w:iCs/>
          <w:szCs w:val="20"/>
        </w:rPr>
        <w:t>für ihre zukunftssichere und umweltfreundliche Heizung einholen.</w:t>
      </w:r>
    </w:p>
    <w:p w:rsidR="00E30908" w:rsidRDefault="00E30908" w:rsidP="002B2B09">
      <w:pPr>
        <w:spacing w:after="240" w:line="288" w:lineRule="auto"/>
        <w:rPr>
          <w:rFonts w:cs="Arial"/>
          <w:szCs w:val="20"/>
        </w:rPr>
      </w:pPr>
      <w:r>
        <w:rPr>
          <w:rFonts w:cs="Arial"/>
          <w:szCs w:val="20"/>
        </w:rPr>
        <w:t xml:space="preserve">Seit Anfang des Jahres </w:t>
      </w:r>
      <w:r w:rsidR="00C50D35">
        <w:rPr>
          <w:rFonts w:cs="Arial"/>
          <w:szCs w:val="20"/>
        </w:rPr>
        <w:t xml:space="preserve">spüren </w:t>
      </w:r>
      <w:r>
        <w:rPr>
          <w:rFonts w:cs="Arial"/>
          <w:szCs w:val="20"/>
        </w:rPr>
        <w:t xml:space="preserve">Verbraucher den staatlich festgelegten CO2-Preis. Für </w:t>
      </w:r>
      <w:r w:rsidR="00C50D35">
        <w:rPr>
          <w:rFonts w:cs="Arial"/>
          <w:szCs w:val="20"/>
        </w:rPr>
        <w:t xml:space="preserve">viele Besitzer alter </w:t>
      </w:r>
      <w:r>
        <w:rPr>
          <w:rFonts w:cs="Arial"/>
          <w:szCs w:val="20"/>
        </w:rPr>
        <w:t>Heizung</w:t>
      </w:r>
      <w:r w:rsidR="00C50D35">
        <w:rPr>
          <w:rFonts w:cs="Arial"/>
          <w:szCs w:val="20"/>
        </w:rPr>
        <w:t>en</w:t>
      </w:r>
      <w:r>
        <w:rPr>
          <w:rFonts w:cs="Arial"/>
          <w:szCs w:val="20"/>
        </w:rPr>
        <w:t xml:space="preserve"> bedeutet das: </w:t>
      </w:r>
      <w:r w:rsidR="00C50D35">
        <w:rPr>
          <w:rFonts w:cs="Arial"/>
          <w:szCs w:val="20"/>
        </w:rPr>
        <w:t>W</w:t>
      </w:r>
      <w:r w:rsidRPr="00E30908">
        <w:rPr>
          <w:rFonts w:cs="Arial"/>
          <w:szCs w:val="20"/>
        </w:rPr>
        <w:t xml:space="preserve">er Öl und Gas verbrennt, muss dafür </w:t>
      </w:r>
      <w:r w:rsidR="00C50D35">
        <w:rPr>
          <w:rFonts w:cs="Arial"/>
          <w:szCs w:val="20"/>
        </w:rPr>
        <w:t xml:space="preserve">schon jetzt und erst recht in den kommenden Jahren immer </w:t>
      </w:r>
      <w:r w:rsidRPr="00E30908">
        <w:rPr>
          <w:rFonts w:cs="Arial"/>
          <w:szCs w:val="20"/>
        </w:rPr>
        <w:t xml:space="preserve">tiefer in die Tasche greifen. </w:t>
      </w:r>
      <w:r>
        <w:rPr>
          <w:rFonts w:cs="Arial"/>
          <w:szCs w:val="20"/>
        </w:rPr>
        <w:t>„</w:t>
      </w:r>
      <w:r w:rsidRPr="00E30908">
        <w:rPr>
          <w:rFonts w:cs="Arial"/>
          <w:szCs w:val="20"/>
        </w:rPr>
        <w:t>Aber: durch die CO2-Abgabe werden ja nur die fossilen Brennstoffe teurer</w:t>
      </w:r>
      <w:r>
        <w:rPr>
          <w:rFonts w:cs="Arial"/>
          <w:szCs w:val="20"/>
        </w:rPr>
        <w:t>“, weiß Henning Schulz, Haustechnikexperte Stiebel Eltron. „</w:t>
      </w:r>
      <w:r w:rsidRPr="00E30908">
        <w:rPr>
          <w:rFonts w:cs="Arial"/>
          <w:szCs w:val="20"/>
        </w:rPr>
        <w:t xml:space="preserve">Guten Gewissens kann ich heute </w:t>
      </w:r>
      <w:proofErr w:type="gramStart"/>
      <w:r w:rsidRPr="00E30908">
        <w:rPr>
          <w:rFonts w:cs="Arial"/>
          <w:szCs w:val="20"/>
        </w:rPr>
        <w:t>keinem Bauherren</w:t>
      </w:r>
      <w:proofErr w:type="gramEnd"/>
      <w:r w:rsidRPr="00E30908">
        <w:rPr>
          <w:rFonts w:cs="Arial"/>
          <w:szCs w:val="20"/>
        </w:rPr>
        <w:t xml:space="preserve"> oder Hausbesitzer, der sich Gedanken über die Heizung macht, </w:t>
      </w:r>
      <w:r w:rsidR="00C50D35">
        <w:rPr>
          <w:rFonts w:cs="Arial"/>
          <w:szCs w:val="20"/>
        </w:rPr>
        <w:t>dazu</w:t>
      </w:r>
      <w:r w:rsidR="00C50D35" w:rsidRPr="00E30908">
        <w:rPr>
          <w:rFonts w:cs="Arial"/>
          <w:szCs w:val="20"/>
        </w:rPr>
        <w:t xml:space="preserve"> </w:t>
      </w:r>
      <w:r w:rsidRPr="00E30908">
        <w:rPr>
          <w:rFonts w:cs="Arial"/>
          <w:szCs w:val="20"/>
        </w:rPr>
        <w:t>raten, einen fossilen Brenner einzubauen. Mit der neuen Heizung lege ich mich</w:t>
      </w:r>
      <w:r w:rsidR="00877C2D">
        <w:rPr>
          <w:rFonts w:cs="Arial"/>
          <w:szCs w:val="20"/>
        </w:rPr>
        <w:t xml:space="preserve"> schließlich</w:t>
      </w:r>
      <w:r w:rsidRPr="00E30908">
        <w:rPr>
          <w:rFonts w:cs="Arial"/>
          <w:szCs w:val="20"/>
        </w:rPr>
        <w:t xml:space="preserve"> für mindestens 15 Jahre auf einen Energieträger fest.</w:t>
      </w:r>
      <w:r>
        <w:rPr>
          <w:rFonts w:cs="Arial"/>
          <w:szCs w:val="20"/>
        </w:rPr>
        <w:t>“</w:t>
      </w:r>
      <w:r w:rsidRPr="00E30908">
        <w:rPr>
          <w:rFonts w:cs="Arial"/>
          <w:szCs w:val="20"/>
        </w:rPr>
        <w:t xml:space="preserve"> </w:t>
      </w:r>
      <w:r w:rsidR="00C50D35">
        <w:rPr>
          <w:rFonts w:cs="Arial"/>
          <w:szCs w:val="20"/>
        </w:rPr>
        <w:t xml:space="preserve">Einerseits wird </w:t>
      </w:r>
      <w:r w:rsidRPr="00E30908">
        <w:rPr>
          <w:rFonts w:cs="Arial"/>
          <w:szCs w:val="20"/>
        </w:rPr>
        <w:t xml:space="preserve">Öl und Gas </w:t>
      </w:r>
      <w:r w:rsidR="00C50D35">
        <w:rPr>
          <w:rFonts w:cs="Arial"/>
          <w:szCs w:val="20"/>
        </w:rPr>
        <w:t>immer</w:t>
      </w:r>
      <w:r w:rsidR="001346C4">
        <w:rPr>
          <w:rFonts w:cs="Arial"/>
          <w:szCs w:val="20"/>
        </w:rPr>
        <w:t xml:space="preserve"> </w:t>
      </w:r>
      <w:r w:rsidRPr="00E30908">
        <w:rPr>
          <w:rFonts w:cs="Arial"/>
          <w:szCs w:val="20"/>
        </w:rPr>
        <w:t xml:space="preserve">teurer, </w:t>
      </w:r>
      <w:r w:rsidR="00C50D35">
        <w:rPr>
          <w:rFonts w:cs="Arial"/>
          <w:szCs w:val="20"/>
        </w:rPr>
        <w:t>andererseits kommt dazu</w:t>
      </w:r>
      <w:r w:rsidRPr="00E30908">
        <w:rPr>
          <w:rFonts w:cs="Arial"/>
          <w:szCs w:val="20"/>
        </w:rPr>
        <w:t xml:space="preserve">, dass </w:t>
      </w:r>
      <w:r w:rsidR="00C50D35">
        <w:rPr>
          <w:rFonts w:cs="Arial"/>
          <w:szCs w:val="20"/>
        </w:rPr>
        <w:t xml:space="preserve">das </w:t>
      </w:r>
      <w:r w:rsidRPr="00E30908">
        <w:rPr>
          <w:rFonts w:cs="Arial"/>
          <w:szCs w:val="20"/>
        </w:rPr>
        <w:t xml:space="preserve">Klimapaket der Bundesregierung, in dem der CO2-Preis verankert ist, gleichzeitig eine Entlastung der Verbraucher bei den Stromkosten vorsieht. </w:t>
      </w:r>
      <w:r>
        <w:rPr>
          <w:rFonts w:cs="Arial"/>
          <w:szCs w:val="20"/>
        </w:rPr>
        <w:t>„</w:t>
      </w:r>
      <w:r w:rsidRPr="00E30908">
        <w:rPr>
          <w:rFonts w:cs="Arial"/>
          <w:szCs w:val="20"/>
        </w:rPr>
        <w:t xml:space="preserve">Damit sprechen alle Fakten für eine </w:t>
      </w:r>
      <w:r w:rsidR="00C50D35">
        <w:rPr>
          <w:rFonts w:cs="Arial"/>
          <w:szCs w:val="20"/>
        </w:rPr>
        <w:t xml:space="preserve">umweltfreundliche </w:t>
      </w:r>
      <w:r w:rsidRPr="00E30908">
        <w:rPr>
          <w:rFonts w:cs="Arial"/>
          <w:szCs w:val="20"/>
        </w:rPr>
        <w:t>Wärmepumpe als Heizungsanlage</w:t>
      </w:r>
      <w:r>
        <w:rPr>
          <w:rFonts w:cs="Arial"/>
          <w:szCs w:val="20"/>
        </w:rPr>
        <w:t xml:space="preserve">“, schließt Schulz. </w:t>
      </w:r>
    </w:p>
    <w:p w:rsidR="00E30908" w:rsidRDefault="00E30908" w:rsidP="002B2B09">
      <w:pPr>
        <w:spacing w:after="240" w:line="288" w:lineRule="auto"/>
        <w:rPr>
          <w:rFonts w:cs="Arial"/>
          <w:szCs w:val="20"/>
        </w:rPr>
      </w:pPr>
      <w:r>
        <w:rPr>
          <w:rFonts w:cs="Arial"/>
          <w:szCs w:val="20"/>
        </w:rPr>
        <w:t>Wärmepumpenheizungen können nicht nur in Neubauten effizient für Warmwasser und Heizung sorgen – auch im Altbau sind sie das Mittel der Wahl, um umweltfreundlich und effizient zu heizen. Aus einer Kilowattstunde Strom macht die Wärmepumpe mittels Umweltenergie aus der Luft, dem Erdreich oder dem Grundwasser rund drei bis fünf Kilowattsunden Wärme. „Die</w:t>
      </w:r>
      <w:r w:rsidR="00C50D35">
        <w:rPr>
          <w:rFonts w:cs="Arial"/>
          <w:szCs w:val="20"/>
        </w:rPr>
        <w:t>se</w:t>
      </w:r>
      <w:r>
        <w:rPr>
          <w:rFonts w:cs="Arial"/>
          <w:szCs w:val="20"/>
        </w:rPr>
        <w:t xml:space="preserve"> Effizienz ist unschlagbar“, so Schulz. „Vielerorts halten sich Vorurteile, Wärmepumpen seien nur in Verbindung mit einer Fußbodenheizung oder einer Modernisierung des Gebäudes sinnvoll – absoluter </w:t>
      </w:r>
      <w:r w:rsidR="00C50D35">
        <w:rPr>
          <w:rFonts w:cs="Arial"/>
          <w:szCs w:val="20"/>
        </w:rPr>
        <w:t>Unsinn</w:t>
      </w:r>
      <w:r>
        <w:rPr>
          <w:rFonts w:cs="Arial"/>
          <w:szCs w:val="20"/>
        </w:rPr>
        <w:t>. Effiziente Wärmepu</w:t>
      </w:r>
      <w:r w:rsidR="00C50D35">
        <w:rPr>
          <w:rFonts w:cs="Arial"/>
          <w:szCs w:val="20"/>
        </w:rPr>
        <w:t>m</w:t>
      </w:r>
      <w:r>
        <w:rPr>
          <w:rFonts w:cs="Arial"/>
          <w:szCs w:val="20"/>
        </w:rPr>
        <w:t xml:space="preserve">pen sind längst in der Lage, </w:t>
      </w:r>
      <w:r w:rsidR="00C50D35">
        <w:rPr>
          <w:rFonts w:cs="Arial"/>
          <w:szCs w:val="20"/>
        </w:rPr>
        <w:t xml:space="preserve">einen </w:t>
      </w:r>
      <w:r>
        <w:rPr>
          <w:rFonts w:cs="Arial"/>
          <w:szCs w:val="20"/>
        </w:rPr>
        <w:t>Altbau – auch in Verbindung mit Radiatoren –effizient mit Wärme zu versorgen.“</w:t>
      </w:r>
      <w:r w:rsidR="00877C2D">
        <w:rPr>
          <w:rFonts w:cs="Arial"/>
          <w:szCs w:val="20"/>
        </w:rPr>
        <w:t xml:space="preserve"> Das fördert übrigens auch der Staat: ersetzt eine effiziente </w:t>
      </w:r>
      <w:r w:rsidR="00877C2D">
        <w:rPr>
          <w:rFonts w:cs="Arial"/>
          <w:szCs w:val="20"/>
        </w:rPr>
        <w:lastRenderedPageBreak/>
        <w:t>Wärmepumpe eine alte Gasheizung, übernimmt der Staat 35 Prozent der gesamten Investitionskosten</w:t>
      </w:r>
      <w:r w:rsidR="00C50D35">
        <w:rPr>
          <w:rFonts w:cs="Arial"/>
          <w:szCs w:val="20"/>
        </w:rPr>
        <w:t>. Und beim</w:t>
      </w:r>
      <w:r w:rsidR="00877C2D">
        <w:rPr>
          <w:rFonts w:cs="Arial"/>
          <w:szCs w:val="20"/>
        </w:rPr>
        <w:t xml:space="preserve"> Austausch </w:t>
      </w:r>
      <w:r w:rsidR="00C50D35">
        <w:rPr>
          <w:rFonts w:cs="Arial"/>
          <w:szCs w:val="20"/>
        </w:rPr>
        <w:t xml:space="preserve">einer </w:t>
      </w:r>
      <w:r w:rsidR="00877C2D">
        <w:rPr>
          <w:rFonts w:cs="Arial"/>
          <w:szCs w:val="20"/>
        </w:rPr>
        <w:t>Ölheizung sind es sogar 45 Prozent.</w:t>
      </w:r>
    </w:p>
    <w:p w:rsidR="00877C2D" w:rsidRPr="00877C2D" w:rsidRDefault="00877C2D" w:rsidP="002B2B09">
      <w:pPr>
        <w:spacing w:after="240" w:line="288" w:lineRule="auto"/>
        <w:rPr>
          <w:rFonts w:cs="Arial"/>
          <w:b/>
          <w:bCs/>
          <w:szCs w:val="20"/>
        </w:rPr>
      </w:pPr>
      <w:r w:rsidRPr="00877C2D">
        <w:rPr>
          <w:rFonts w:cs="Arial"/>
          <w:b/>
          <w:bCs/>
          <w:szCs w:val="20"/>
        </w:rPr>
        <w:t>Mit wenigen Klicks zum Angebot</w:t>
      </w:r>
    </w:p>
    <w:p w:rsidR="00877C2D" w:rsidRDefault="00877C2D" w:rsidP="002B2B09">
      <w:pPr>
        <w:spacing w:after="240" w:line="288" w:lineRule="auto"/>
        <w:rPr>
          <w:rFonts w:cs="Arial"/>
          <w:szCs w:val="20"/>
        </w:rPr>
      </w:pPr>
      <w:r>
        <w:rPr>
          <w:rFonts w:cs="Arial"/>
          <w:szCs w:val="20"/>
        </w:rPr>
        <w:t xml:space="preserve">Stiebel Eltron bietet nicht nur die passenden Wärmepumpen, sondern auch einen Angebotsservice, mit dem Interessierte schnell und unkompliziert ein </w:t>
      </w:r>
      <w:r w:rsidRPr="00877C2D">
        <w:rPr>
          <w:rFonts w:cs="Arial"/>
          <w:szCs w:val="20"/>
        </w:rPr>
        <w:t xml:space="preserve">unverbindliches Komplettangebot eines qualifizierten Fachhandwerkers für die Installation einer </w:t>
      </w:r>
      <w:r w:rsidR="00C50D35">
        <w:rPr>
          <w:rFonts w:cs="Arial"/>
          <w:szCs w:val="20"/>
        </w:rPr>
        <w:t>Stiebel Eltron</w:t>
      </w:r>
      <w:r w:rsidRPr="00877C2D">
        <w:rPr>
          <w:rFonts w:cs="Arial"/>
          <w:szCs w:val="20"/>
        </w:rPr>
        <w:t>-Wärmepumpe</w:t>
      </w:r>
      <w:r>
        <w:rPr>
          <w:rFonts w:cs="Arial"/>
          <w:szCs w:val="20"/>
        </w:rPr>
        <w:t xml:space="preserve">. </w:t>
      </w:r>
      <w:r>
        <w:rPr>
          <w:rFonts w:eastAsia="Calibri"/>
          <w:bCs/>
        </w:rPr>
        <w:t>„Damit kennt man schnell die ungefähre Hausnummer der Kosten“, so Schulz.</w:t>
      </w:r>
    </w:p>
    <w:p w:rsidR="00877C2D" w:rsidRDefault="00877C2D" w:rsidP="00877C2D">
      <w:pPr>
        <w:spacing w:after="200" w:line="288" w:lineRule="auto"/>
      </w:pPr>
      <w:r>
        <w:t xml:space="preserve">Den Wärmepumpen-Angebotsservice finden Hausbesitzer unter </w:t>
      </w:r>
      <w:hyperlink r:id="rId8" w:history="1">
        <w:r w:rsidRPr="006E7BE1">
          <w:rPr>
            <w:rStyle w:val="Hyperlink"/>
          </w:rPr>
          <w:t>www.stiebel-eltron.de/angebotsservice</w:t>
        </w:r>
      </w:hyperlink>
      <w:r>
        <w:t xml:space="preserve">, mehr Infos zur Förderung unter www.stiebel-eltron.de/foerderung  </w:t>
      </w:r>
    </w:p>
    <w:p w:rsidR="00734E28" w:rsidRDefault="00734E28" w:rsidP="0027234E">
      <w:pPr>
        <w:spacing w:after="240" w:line="288" w:lineRule="auto"/>
      </w:pPr>
    </w:p>
    <w:p w:rsidR="00690CFA" w:rsidRPr="00BA4D6D" w:rsidRDefault="00690CFA" w:rsidP="00734E28">
      <w:pPr>
        <w:spacing w:after="200" w:line="288" w:lineRule="auto"/>
        <w:sectPr w:rsidR="00690CFA" w:rsidRPr="00BA4D6D">
          <w:headerReference w:type="default" r:id="rId9"/>
          <w:footerReference w:type="default" r:id="rId10"/>
          <w:headerReference w:type="first" r:id="rId11"/>
          <w:footerReference w:type="first" r:id="rId12"/>
          <w:pgSz w:w="11906" w:h="16838"/>
          <w:pgMar w:top="3595" w:right="3086" w:bottom="2517" w:left="1985" w:header="709" w:footer="709" w:gutter="0"/>
          <w:cols w:space="708"/>
          <w:titlePg/>
          <w:docGrid w:linePitch="360"/>
        </w:sectPr>
      </w:pPr>
    </w:p>
    <w:p w:rsidR="00CF770D" w:rsidRDefault="00CB2302" w:rsidP="004A12E2">
      <w:pPr>
        <w:spacing w:after="200" w:line="288" w:lineRule="auto"/>
      </w:pPr>
      <w:r>
        <w:rPr>
          <w:noProof/>
        </w:rPr>
        <w:lastRenderedPageBreak/>
        <w:drawing>
          <wp:inline distT="0" distB="0" distL="0" distR="0">
            <wp:extent cx="3600000" cy="2397015"/>
            <wp:effectExtent l="0" t="0" r="635"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0" cy="2397015"/>
                    </a:xfrm>
                    <a:prstGeom prst="rect">
                      <a:avLst/>
                    </a:prstGeom>
                    <a:noFill/>
                    <a:ln>
                      <a:noFill/>
                    </a:ln>
                  </pic:spPr>
                </pic:pic>
              </a:graphicData>
            </a:graphic>
          </wp:inline>
        </w:drawing>
      </w:r>
    </w:p>
    <w:p w:rsidR="00D42849" w:rsidRDefault="00CB2302" w:rsidP="004A12E2">
      <w:pPr>
        <w:spacing w:after="200" w:line="288" w:lineRule="auto"/>
      </w:pPr>
      <w:r>
        <w:t xml:space="preserve">Mit wenigen Klicks zum unverbindlichen Wärmepumpen-Angebot eines qualifizierten Fachhandwerkers: der Angebotsservice von Stiebel Eltron. </w:t>
      </w:r>
    </w:p>
    <w:p w:rsidR="00CB2302" w:rsidRDefault="00CB2302" w:rsidP="004A12E2">
      <w:pPr>
        <w:spacing w:after="200" w:line="288" w:lineRule="auto"/>
      </w:pPr>
    </w:p>
    <w:p w:rsidR="00D42849" w:rsidRDefault="00D42849" w:rsidP="004A12E2">
      <w:pPr>
        <w:spacing w:after="200" w:line="288" w:lineRule="auto"/>
      </w:pPr>
      <w:r>
        <w:rPr>
          <w:noProof/>
        </w:rPr>
        <w:drawing>
          <wp:inline distT="0" distB="0" distL="0" distR="0">
            <wp:extent cx="3600000" cy="2428201"/>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4925" b="17625"/>
                    <a:stretch/>
                  </pic:blipFill>
                  <pic:spPr bwMode="auto">
                    <a:xfrm>
                      <a:off x="0" y="0"/>
                      <a:ext cx="3600000" cy="2428201"/>
                    </a:xfrm>
                    <a:prstGeom prst="rect">
                      <a:avLst/>
                    </a:prstGeom>
                    <a:noFill/>
                    <a:ln>
                      <a:noFill/>
                    </a:ln>
                    <a:extLst>
                      <a:ext uri="{53640926-AAD7-44D8-BBD7-CCE9431645EC}">
                        <a14:shadowObscured xmlns:a14="http://schemas.microsoft.com/office/drawing/2010/main"/>
                      </a:ext>
                    </a:extLst>
                  </pic:spPr>
                </pic:pic>
              </a:graphicData>
            </a:graphic>
          </wp:inline>
        </w:drawing>
      </w:r>
    </w:p>
    <w:p w:rsidR="00D42849" w:rsidRDefault="00D42849" w:rsidP="004A12E2">
      <w:pPr>
        <w:spacing w:after="200" w:line="288" w:lineRule="auto"/>
      </w:pPr>
      <w:r>
        <w:t>In der Sanierung mit umweltfreundlicher Haustechnik punkten</w:t>
      </w:r>
      <w:r w:rsidR="00715500">
        <w:t xml:space="preserve"> und von staatlicher Förderung profitieren</w:t>
      </w:r>
      <w:r>
        <w:t xml:space="preserve">: </w:t>
      </w:r>
      <w:r w:rsidR="00877C2D">
        <w:t xml:space="preserve">Stiebel Eltron bietet effiziente Wärmepumpen für </w:t>
      </w:r>
      <w:r>
        <w:t xml:space="preserve">die Anforderungen im Altbau. </w:t>
      </w:r>
    </w:p>
    <w:sectPr w:rsidR="00D42849" w:rsidSect="00F12DBA">
      <w:headerReference w:type="first" r:id="rId15"/>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9BE" w:rsidRDefault="001409BE">
      <w:r>
        <w:separator/>
      </w:r>
    </w:p>
  </w:endnote>
  <w:endnote w:type="continuationSeparator" w:id="0">
    <w:p w:rsidR="001409BE" w:rsidRDefault="0014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DE" w:rsidRDefault="00F26ADE" w:rsidP="00F26ADE">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F26ADE" w:rsidRDefault="00F26ADE" w:rsidP="00F26ADE">
    <w:pPr>
      <w:pStyle w:val="Fuzeile"/>
      <w:tabs>
        <w:tab w:val="left" w:pos="720"/>
        <w:tab w:val="left" w:pos="2160"/>
      </w:tabs>
      <w:spacing w:line="360" w:lineRule="auto"/>
      <w:rPr>
        <w:rFonts w:cs="Arial"/>
        <w:sz w:val="16"/>
      </w:rPr>
    </w:pPr>
    <w:r>
      <w:rPr>
        <w:rFonts w:cs="Arial"/>
        <w:sz w:val="16"/>
      </w:rPr>
      <w:t>FP – 13 – 20 – G</w:t>
    </w:r>
  </w:p>
  <w:p w:rsidR="00F26ADE" w:rsidRDefault="00F26ADE" w:rsidP="00F26ADE">
    <w:pPr>
      <w:pStyle w:val="Fuzeile"/>
      <w:tabs>
        <w:tab w:val="left" w:pos="720"/>
        <w:tab w:val="left" w:pos="1080"/>
        <w:tab w:val="left" w:pos="2160"/>
      </w:tabs>
      <w:rPr>
        <w:rFonts w:cs="Arial"/>
        <w:sz w:val="16"/>
      </w:rPr>
    </w:pPr>
    <w:r>
      <w:rPr>
        <w:rFonts w:cs="Arial"/>
        <w:sz w:val="16"/>
      </w:rPr>
      <w:t>Redakteur:</w:t>
    </w:r>
    <w:r>
      <w:rPr>
        <w:rFonts w:cs="Arial"/>
        <w:sz w:val="16"/>
      </w:rPr>
      <w:tab/>
      <w:t>Katharina Gröne</w:t>
    </w:r>
  </w:p>
  <w:p w:rsidR="00F26ADE" w:rsidRDefault="00F26ADE" w:rsidP="00F26ADE">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702 - 95 684</w:t>
    </w:r>
  </w:p>
  <w:p w:rsidR="00F26ADE" w:rsidRDefault="00F26ADE" w:rsidP="00F26ADE">
    <w:pPr>
      <w:pStyle w:val="Fuzeile"/>
      <w:tabs>
        <w:tab w:val="left" w:pos="720"/>
        <w:tab w:val="left" w:pos="1080"/>
      </w:tabs>
      <w:rPr>
        <w:rFonts w:cs="Arial"/>
        <w:sz w:val="16"/>
      </w:rPr>
    </w:pPr>
    <w:r>
      <w:rPr>
        <w:rFonts w:cs="Arial"/>
        <w:sz w:val="16"/>
      </w:rPr>
      <w:t>Mail:</w:t>
    </w:r>
    <w:r>
      <w:rPr>
        <w:rFonts w:cs="Arial"/>
        <w:sz w:val="16"/>
      </w:rPr>
      <w:tab/>
    </w:r>
    <w:r>
      <w:rPr>
        <w:rFonts w:cs="Arial"/>
        <w:sz w:val="16"/>
      </w:rPr>
      <w:tab/>
      <w:t>katharina.groene@stiebel-eltron.de</w:t>
    </w:r>
  </w:p>
  <w:p w:rsidR="00F26ADE" w:rsidRDefault="00F26ADE" w:rsidP="00F26ADE">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rsidR="00CE2689" w:rsidRPr="00F26ADE" w:rsidRDefault="00F26ADE" w:rsidP="00F26AD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proofErr w:type="spellStart"/>
    <w:r>
      <w:rPr>
        <w:rFonts w:cs="Arial"/>
        <w:sz w:val="16"/>
      </w:rPr>
      <w:t>StiebelPR</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CE2689" w:rsidRDefault="00B60CC6" w:rsidP="00D747FE">
    <w:pPr>
      <w:pStyle w:val="Fuzeile"/>
      <w:tabs>
        <w:tab w:val="left" w:pos="720"/>
        <w:tab w:val="left" w:pos="2160"/>
      </w:tabs>
      <w:spacing w:line="360" w:lineRule="auto"/>
      <w:rPr>
        <w:rFonts w:cs="Arial"/>
        <w:sz w:val="16"/>
      </w:rPr>
    </w:pPr>
    <w:r>
      <w:rPr>
        <w:rFonts w:cs="Arial"/>
        <w:sz w:val="16"/>
      </w:rPr>
      <w:t>F</w:t>
    </w:r>
    <w:r w:rsidR="00CE2689">
      <w:rPr>
        <w:rFonts w:cs="Arial"/>
        <w:sz w:val="16"/>
      </w:rPr>
      <w:t xml:space="preserve">P – </w:t>
    </w:r>
    <w:r w:rsidR="002B7380">
      <w:rPr>
        <w:rFonts w:cs="Arial"/>
        <w:sz w:val="16"/>
      </w:rPr>
      <w:t>13</w:t>
    </w:r>
    <w:r w:rsidR="00CE2689">
      <w:rPr>
        <w:rFonts w:cs="Arial"/>
        <w:sz w:val="16"/>
      </w:rPr>
      <w:t xml:space="preserve"> – </w:t>
    </w:r>
    <w:r>
      <w:rPr>
        <w:rFonts w:cs="Arial"/>
        <w:sz w:val="16"/>
      </w:rPr>
      <w:t>20</w:t>
    </w:r>
    <w:r w:rsidR="00CE2689">
      <w:rPr>
        <w:rFonts w:cs="Arial"/>
        <w:sz w:val="16"/>
      </w:rPr>
      <w:t xml:space="preserve"> – </w:t>
    </w:r>
    <w:r w:rsidR="00F26ADE">
      <w:rPr>
        <w:rFonts w:cs="Arial"/>
        <w:sz w:val="16"/>
      </w:rPr>
      <w:t>G</w:t>
    </w:r>
  </w:p>
  <w:p w:rsidR="00CE2689" w:rsidRDefault="00CE2689">
    <w:pPr>
      <w:pStyle w:val="Fuzeile"/>
      <w:tabs>
        <w:tab w:val="left" w:pos="720"/>
        <w:tab w:val="left" w:pos="1080"/>
        <w:tab w:val="left" w:pos="2160"/>
      </w:tabs>
      <w:rPr>
        <w:rFonts w:cs="Arial"/>
        <w:sz w:val="16"/>
      </w:rPr>
    </w:pPr>
    <w:r>
      <w:rPr>
        <w:rFonts w:cs="Arial"/>
        <w:sz w:val="16"/>
      </w:rPr>
      <w:t>Redakteur:</w:t>
    </w:r>
    <w:r>
      <w:rPr>
        <w:rFonts w:cs="Arial"/>
        <w:sz w:val="16"/>
      </w:rPr>
      <w:tab/>
    </w:r>
    <w:r w:rsidR="00F26ADE">
      <w:rPr>
        <w:rFonts w:cs="Arial"/>
        <w:sz w:val="16"/>
      </w:rPr>
      <w:t>Katharina Gröne</w:t>
    </w:r>
  </w:p>
  <w:p w:rsidR="00CE2689" w:rsidRDefault="00CE2689">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w:t>
    </w:r>
    <w:r w:rsidR="00F26ADE">
      <w:rPr>
        <w:rFonts w:cs="Arial"/>
        <w:sz w:val="16"/>
      </w:rPr>
      <w:t>4</w:t>
    </w:r>
  </w:p>
  <w:p w:rsidR="00CE2689" w:rsidRDefault="00CE2689">
    <w:pPr>
      <w:pStyle w:val="Fuzeile"/>
      <w:tabs>
        <w:tab w:val="left" w:pos="720"/>
        <w:tab w:val="left" w:pos="1080"/>
      </w:tabs>
      <w:rPr>
        <w:rFonts w:cs="Arial"/>
        <w:sz w:val="16"/>
      </w:rPr>
    </w:pPr>
    <w:r>
      <w:rPr>
        <w:rFonts w:cs="Arial"/>
        <w:sz w:val="16"/>
      </w:rPr>
      <w:t>Mail:</w:t>
    </w:r>
    <w:r>
      <w:rPr>
        <w:rFonts w:cs="Arial"/>
        <w:sz w:val="16"/>
      </w:rPr>
      <w:tab/>
    </w:r>
    <w:r>
      <w:rPr>
        <w:rFonts w:cs="Arial"/>
        <w:sz w:val="16"/>
      </w:rPr>
      <w:tab/>
    </w:r>
    <w:r w:rsidR="00F26ADE">
      <w:rPr>
        <w:rFonts w:cs="Arial"/>
        <w:sz w:val="16"/>
      </w:rPr>
      <w:t>katharina.groene</w:t>
    </w:r>
    <w:r>
      <w:rPr>
        <w:rFonts w:cs="Arial"/>
        <w:sz w:val="16"/>
      </w:rPr>
      <w:t>@stiebel-eltron.de</w:t>
    </w:r>
  </w:p>
  <w:p w:rsidR="00CE2689" w:rsidRDefault="00CE2689">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00F127F8" w:rsidRPr="007C0BCE">
        <w:rPr>
          <w:rStyle w:val="Hyperlink"/>
          <w:rFonts w:cs="Arial"/>
          <w:sz w:val="16"/>
        </w:rPr>
        <w:t>www.stiebel-eltron.de</w:t>
      </w:r>
    </w:hyperlink>
  </w:p>
  <w:p w:rsidR="00F127F8" w:rsidRDefault="002F4AC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proofErr w:type="spellStart"/>
    <w:r w:rsidR="00F127F8">
      <w:rPr>
        <w:rFonts w:cs="Arial"/>
        <w:sz w:val="16"/>
      </w:rPr>
      <w:t>StiebelPR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9BE" w:rsidRDefault="001409BE">
      <w:r>
        <w:separator/>
      </w:r>
    </w:p>
  </w:footnote>
  <w:footnote w:type="continuationSeparator" w:id="0">
    <w:p w:rsidR="001409BE" w:rsidRDefault="0014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D42849">
    <w:pPr>
      <w:pStyle w:val="Kopfzeile"/>
      <w:tabs>
        <w:tab w:val="clear" w:pos="4536"/>
        <w:tab w:val="clear" w:pos="9072"/>
        <w:tab w:val="right" w:pos="9360"/>
      </w:tabs>
      <w:ind w:right="-2237"/>
      <w:rPr>
        <w:rFonts w:cs="Arial"/>
      </w:rPr>
    </w:pPr>
    <w:r>
      <w:tab/>
    </w:r>
    <w:r w:rsidR="00D42849">
      <w:rPr>
        <w:noProof/>
      </w:rPr>
      <w:drawing>
        <wp:inline distT="0" distB="0" distL="0" distR="0" wp14:anchorId="13B7775B" wp14:editId="006A979C">
          <wp:extent cx="1602000" cy="258289"/>
          <wp:effectExtent l="0" t="0" r="0" b="889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1346C4" w:rsidRDefault="00CE2689">
    <w:pPr>
      <w:pStyle w:val="Kopfzeile"/>
      <w:tabs>
        <w:tab w:val="clear" w:pos="4536"/>
        <w:tab w:val="clear" w:pos="9072"/>
        <w:tab w:val="right" w:pos="9360"/>
      </w:tabs>
      <w:rPr>
        <w:rFonts w:cs="Arial"/>
        <w:sz w:val="16"/>
        <w:lang w:val="en-US"/>
      </w:rPr>
    </w:pPr>
    <w:r w:rsidRPr="001346C4">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F26ADE">
    <w:pPr>
      <w:pStyle w:val="Kopfzeile"/>
      <w:tabs>
        <w:tab w:val="clear" w:pos="4536"/>
        <w:tab w:val="clear" w:pos="9072"/>
        <w:tab w:val="right" w:pos="9360"/>
      </w:tabs>
      <w:ind w:right="-2237"/>
      <w:rPr>
        <w:rFonts w:cs="Arial"/>
      </w:rPr>
    </w:pPr>
    <w:r>
      <w:tab/>
    </w:r>
    <w:r w:rsidR="000677F4">
      <w:rPr>
        <w:noProof/>
      </w:rPr>
      <w:drawing>
        <wp:inline distT="0" distB="0" distL="0" distR="0">
          <wp:extent cx="1602000" cy="258289"/>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1346C4" w:rsidRDefault="00CE2689">
    <w:pPr>
      <w:pStyle w:val="Kopfzeile"/>
      <w:tabs>
        <w:tab w:val="clear" w:pos="4536"/>
        <w:tab w:val="clear" w:pos="9072"/>
        <w:tab w:val="right" w:pos="9360"/>
      </w:tabs>
      <w:rPr>
        <w:rFonts w:cs="Arial"/>
        <w:sz w:val="16"/>
        <w:lang w:val="en-US"/>
      </w:rPr>
    </w:pPr>
    <w:r w:rsidRPr="001346C4">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w:t>
    </w:r>
  </w:p>
  <w:p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0677F4">
    <w:pPr>
      <w:pStyle w:val="Kopfzeile"/>
      <w:tabs>
        <w:tab w:val="clear" w:pos="4536"/>
        <w:tab w:val="clear" w:pos="9072"/>
        <w:tab w:val="right" w:pos="9360"/>
      </w:tabs>
      <w:ind w:right="-2237"/>
      <w:rPr>
        <w:rFonts w:cs="Arial"/>
      </w:rPr>
    </w:pPr>
    <w:r>
      <w:tab/>
    </w:r>
    <w:r w:rsidR="000677F4">
      <w:rPr>
        <w:noProof/>
      </w:rPr>
      <w:drawing>
        <wp:inline distT="0" distB="0" distL="0" distR="0" wp14:anchorId="18B0A977" wp14:editId="4C61E863">
          <wp:extent cx="1602000" cy="25828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1346C4" w:rsidRDefault="00CE2689">
    <w:pPr>
      <w:pStyle w:val="Kopfzeile"/>
      <w:tabs>
        <w:tab w:val="clear" w:pos="4536"/>
        <w:tab w:val="clear" w:pos="9072"/>
        <w:tab w:val="right" w:pos="9360"/>
      </w:tabs>
      <w:rPr>
        <w:rFonts w:cs="Arial"/>
        <w:sz w:val="16"/>
        <w:lang w:val="en-US"/>
      </w:rPr>
    </w:pPr>
    <w:r w:rsidRPr="001346C4">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Bildunterschrift(en)</w:t>
    </w:r>
  </w:p>
  <w:p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12AE3"/>
    <w:rsid w:val="00040AC7"/>
    <w:rsid w:val="0004163B"/>
    <w:rsid w:val="000514C3"/>
    <w:rsid w:val="00052D4D"/>
    <w:rsid w:val="000611A1"/>
    <w:rsid w:val="00064E2E"/>
    <w:rsid w:val="0006696D"/>
    <w:rsid w:val="000677F4"/>
    <w:rsid w:val="00067C75"/>
    <w:rsid w:val="00073ECD"/>
    <w:rsid w:val="00087886"/>
    <w:rsid w:val="000B1790"/>
    <w:rsid w:val="000B51D4"/>
    <w:rsid w:val="000C3718"/>
    <w:rsid w:val="000D11BF"/>
    <w:rsid w:val="000D1D9F"/>
    <w:rsid w:val="000E62FC"/>
    <w:rsid w:val="000E7FB5"/>
    <w:rsid w:val="000F1DA9"/>
    <w:rsid w:val="00121726"/>
    <w:rsid w:val="00124168"/>
    <w:rsid w:val="00124E57"/>
    <w:rsid w:val="001346C4"/>
    <w:rsid w:val="001409BE"/>
    <w:rsid w:val="001440FF"/>
    <w:rsid w:val="00147D01"/>
    <w:rsid w:val="00154E22"/>
    <w:rsid w:val="00163B11"/>
    <w:rsid w:val="00171A8A"/>
    <w:rsid w:val="001727DC"/>
    <w:rsid w:val="00183103"/>
    <w:rsid w:val="00184C70"/>
    <w:rsid w:val="00187CF2"/>
    <w:rsid w:val="00192676"/>
    <w:rsid w:val="001A2416"/>
    <w:rsid w:val="001C3FDD"/>
    <w:rsid w:val="001D1723"/>
    <w:rsid w:val="001E4C84"/>
    <w:rsid w:val="001E5DE8"/>
    <w:rsid w:val="00202545"/>
    <w:rsid w:val="00203D79"/>
    <w:rsid w:val="00217610"/>
    <w:rsid w:val="002310F2"/>
    <w:rsid w:val="0024622F"/>
    <w:rsid w:val="0025360E"/>
    <w:rsid w:val="002603A5"/>
    <w:rsid w:val="00261B6B"/>
    <w:rsid w:val="0027234E"/>
    <w:rsid w:val="00277503"/>
    <w:rsid w:val="00284693"/>
    <w:rsid w:val="00291E54"/>
    <w:rsid w:val="0029248D"/>
    <w:rsid w:val="002A542E"/>
    <w:rsid w:val="002A78CB"/>
    <w:rsid w:val="002B2B09"/>
    <w:rsid w:val="002B3152"/>
    <w:rsid w:val="002B6334"/>
    <w:rsid w:val="002B7380"/>
    <w:rsid w:val="002C2C92"/>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548"/>
    <w:rsid w:val="00355C1D"/>
    <w:rsid w:val="00357798"/>
    <w:rsid w:val="00360CC5"/>
    <w:rsid w:val="00361C21"/>
    <w:rsid w:val="00364DAF"/>
    <w:rsid w:val="0037799E"/>
    <w:rsid w:val="003864D4"/>
    <w:rsid w:val="0039311A"/>
    <w:rsid w:val="003A1D5E"/>
    <w:rsid w:val="003A2632"/>
    <w:rsid w:val="003A5202"/>
    <w:rsid w:val="003A7B3F"/>
    <w:rsid w:val="003B1C48"/>
    <w:rsid w:val="003B467A"/>
    <w:rsid w:val="003C0B70"/>
    <w:rsid w:val="003C0FAB"/>
    <w:rsid w:val="003C1084"/>
    <w:rsid w:val="003D3CF0"/>
    <w:rsid w:val="003D7339"/>
    <w:rsid w:val="003E154E"/>
    <w:rsid w:val="003F41E7"/>
    <w:rsid w:val="003F4A5C"/>
    <w:rsid w:val="003F6353"/>
    <w:rsid w:val="004047C3"/>
    <w:rsid w:val="004050C8"/>
    <w:rsid w:val="004105C0"/>
    <w:rsid w:val="00412970"/>
    <w:rsid w:val="00423EED"/>
    <w:rsid w:val="0043007F"/>
    <w:rsid w:val="00430CFA"/>
    <w:rsid w:val="0043161C"/>
    <w:rsid w:val="004348FF"/>
    <w:rsid w:val="00441745"/>
    <w:rsid w:val="00453BE5"/>
    <w:rsid w:val="00453FBB"/>
    <w:rsid w:val="004607FF"/>
    <w:rsid w:val="00472BC8"/>
    <w:rsid w:val="00477937"/>
    <w:rsid w:val="00482463"/>
    <w:rsid w:val="00485E3D"/>
    <w:rsid w:val="004903CC"/>
    <w:rsid w:val="00490B14"/>
    <w:rsid w:val="004A12E2"/>
    <w:rsid w:val="004A1B6D"/>
    <w:rsid w:val="004B0C92"/>
    <w:rsid w:val="004B245F"/>
    <w:rsid w:val="004C1003"/>
    <w:rsid w:val="004C292C"/>
    <w:rsid w:val="004C29D7"/>
    <w:rsid w:val="004E018B"/>
    <w:rsid w:val="004E62FE"/>
    <w:rsid w:val="004F53E2"/>
    <w:rsid w:val="005019A8"/>
    <w:rsid w:val="00504058"/>
    <w:rsid w:val="00507AB5"/>
    <w:rsid w:val="00517264"/>
    <w:rsid w:val="00520189"/>
    <w:rsid w:val="005210BE"/>
    <w:rsid w:val="00527FE4"/>
    <w:rsid w:val="00530C4E"/>
    <w:rsid w:val="005558C8"/>
    <w:rsid w:val="00566793"/>
    <w:rsid w:val="00566A0C"/>
    <w:rsid w:val="00570865"/>
    <w:rsid w:val="00573B46"/>
    <w:rsid w:val="00580D59"/>
    <w:rsid w:val="005833DF"/>
    <w:rsid w:val="00587495"/>
    <w:rsid w:val="005877B0"/>
    <w:rsid w:val="00595901"/>
    <w:rsid w:val="005A6CB0"/>
    <w:rsid w:val="005B135B"/>
    <w:rsid w:val="005B196F"/>
    <w:rsid w:val="005B79B9"/>
    <w:rsid w:val="005C303A"/>
    <w:rsid w:val="005C4056"/>
    <w:rsid w:val="005D16E6"/>
    <w:rsid w:val="005D325B"/>
    <w:rsid w:val="005E0D01"/>
    <w:rsid w:val="005E29CF"/>
    <w:rsid w:val="005E476B"/>
    <w:rsid w:val="005F2264"/>
    <w:rsid w:val="006063B2"/>
    <w:rsid w:val="006208DE"/>
    <w:rsid w:val="006254D5"/>
    <w:rsid w:val="006377F6"/>
    <w:rsid w:val="00637AF0"/>
    <w:rsid w:val="00637E22"/>
    <w:rsid w:val="00662BEF"/>
    <w:rsid w:val="00662E8A"/>
    <w:rsid w:val="00670067"/>
    <w:rsid w:val="0067148F"/>
    <w:rsid w:val="006802F1"/>
    <w:rsid w:val="0068437B"/>
    <w:rsid w:val="0068730A"/>
    <w:rsid w:val="00690CFA"/>
    <w:rsid w:val="006A0C10"/>
    <w:rsid w:val="006A594B"/>
    <w:rsid w:val="006A798A"/>
    <w:rsid w:val="006B14EE"/>
    <w:rsid w:val="006B7238"/>
    <w:rsid w:val="006C4864"/>
    <w:rsid w:val="006E3E60"/>
    <w:rsid w:val="006F01BE"/>
    <w:rsid w:val="006F5D2D"/>
    <w:rsid w:val="00715500"/>
    <w:rsid w:val="0072523F"/>
    <w:rsid w:val="00725728"/>
    <w:rsid w:val="00727109"/>
    <w:rsid w:val="00730C93"/>
    <w:rsid w:val="00734073"/>
    <w:rsid w:val="00734E28"/>
    <w:rsid w:val="00735835"/>
    <w:rsid w:val="007405C3"/>
    <w:rsid w:val="00755088"/>
    <w:rsid w:val="007563F9"/>
    <w:rsid w:val="00761F54"/>
    <w:rsid w:val="00771028"/>
    <w:rsid w:val="00773BB4"/>
    <w:rsid w:val="00780169"/>
    <w:rsid w:val="00785D97"/>
    <w:rsid w:val="007866AB"/>
    <w:rsid w:val="007866D1"/>
    <w:rsid w:val="00795180"/>
    <w:rsid w:val="007B00EE"/>
    <w:rsid w:val="007B3D92"/>
    <w:rsid w:val="007B5420"/>
    <w:rsid w:val="007B6329"/>
    <w:rsid w:val="007C169C"/>
    <w:rsid w:val="007C1C99"/>
    <w:rsid w:val="007C702B"/>
    <w:rsid w:val="007D32A6"/>
    <w:rsid w:val="007D670F"/>
    <w:rsid w:val="007D7CA3"/>
    <w:rsid w:val="007E5A79"/>
    <w:rsid w:val="007E7C99"/>
    <w:rsid w:val="007F39EB"/>
    <w:rsid w:val="00806CC7"/>
    <w:rsid w:val="00806EF9"/>
    <w:rsid w:val="00810E26"/>
    <w:rsid w:val="00810F68"/>
    <w:rsid w:val="008166FE"/>
    <w:rsid w:val="0082146A"/>
    <w:rsid w:val="008348FE"/>
    <w:rsid w:val="00851943"/>
    <w:rsid w:val="00855427"/>
    <w:rsid w:val="0086097E"/>
    <w:rsid w:val="0087379D"/>
    <w:rsid w:val="00877C2D"/>
    <w:rsid w:val="008814BB"/>
    <w:rsid w:val="008821CB"/>
    <w:rsid w:val="0088291D"/>
    <w:rsid w:val="008844F1"/>
    <w:rsid w:val="00895FE1"/>
    <w:rsid w:val="008A615E"/>
    <w:rsid w:val="008A69BD"/>
    <w:rsid w:val="008B0DE3"/>
    <w:rsid w:val="008B3D1B"/>
    <w:rsid w:val="008B65C6"/>
    <w:rsid w:val="008D3AA5"/>
    <w:rsid w:val="008D40AA"/>
    <w:rsid w:val="008F0915"/>
    <w:rsid w:val="00901EDE"/>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74CDB"/>
    <w:rsid w:val="009762DC"/>
    <w:rsid w:val="00982928"/>
    <w:rsid w:val="00986C06"/>
    <w:rsid w:val="009900A2"/>
    <w:rsid w:val="00991A11"/>
    <w:rsid w:val="009929F3"/>
    <w:rsid w:val="009A2513"/>
    <w:rsid w:val="009A3EAA"/>
    <w:rsid w:val="009A4779"/>
    <w:rsid w:val="009A62F5"/>
    <w:rsid w:val="009A65E3"/>
    <w:rsid w:val="009B115F"/>
    <w:rsid w:val="009B2B92"/>
    <w:rsid w:val="009C2065"/>
    <w:rsid w:val="009C7476"/>
    <w:rsid w:val="009D2C13"/>
    <w:rsid w:val="009D5EF7"/>
    <w:rsid w:val="009D7724"/>
    <w:rsid w:val="009F2FFF"/>
    <w:rsid w:val="009F482C"/>
    <w:rsid w:val="00A02412"/>
    <w:rsid w:val="00A044C8"/>
    <w:rsid w:val="00A06ECD"/>
    <w:rsid w:val="00A20ADE"/>
    <w:rsid w:val="00A32D90"/>
    <w:rsid w:val="00A36B2E"/>
    <w:rsid w:val="00A37054"/>
    <w:rsid w:val="00A37B77"/>
    <w:rsid w:val="00A40A90"/>
    <w:rsid w:val="00A4597F"/>
    <w:rsid w:val="00A466FA"/>
    <w:rsid w:val="00A47CA3"/>
    <w:rsid w:val="00A6180D"/>
    <w:rsid w:val="00A667A1"/>
    <w:rsid w:val="00A70E2F"/>
    <w:rsid w:val="00A70EA9"/>
    <w:rsid w:val="00A70F86"/>
    <w:rsid w:val="00A82EDF"/>
    <w:rsid w:val="00A92348"/>
    <w:rsid w:val="00AA64CC"/>
    <w:rsid w:val="00AB127C"/>
    <w:rsid w:val="00AC39EC"/>
    <w:rsid w:val="00AD0A67"/>
    <w:rsid w:val="00AE501D"/>
    <w:rsid w:val="00AE70BD"/>
    <w:rsid w:val="00AF478A"/>
    <w:rsid w:val="00AF54C1"/>
    <w:rsid w:val="00B01473"/>
    <w:rsid w:val="00B02FB2"/>
    <w:rsid w:val="00B30FB0"/>
    <w:rsid w:val="00B32E31"/>
    <w:rsid w:val="00B3559E"/>
    <w:rsid w:val="00B36F06"/>
    <w:rsid w:val="00B56783"/>
    <w:rsid w:val="00B60CC6"/>
    <w:rsid w:val="00B810DA"/>
    <w:rsid w:val="00B83D6C"/>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17EDC"/>
    <w:rsid w:val="00C249BE"/>
    <w:rsid w:val="00C50D35"/>
    <w:rsid w:val="00C63F12"/>
    <w:rsid w:val="00C660A6"/>
    <w:rsid w:val="00C72D45"/>
    <w:rsid w:val="00C74B00"/>
    <w:rsid w:val="00C84463"/>
    <w:rsid w:val="00C85D11"/>
    <w:rsid w:val="00C9101D"/>
    <w:rsid w:val="00CB2302"/>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12EC5"/>
    <w:rsid w:val="00D13F22"/>
    <w:rsid w:val="00D14924"/>
    <w:rsid w:val="00D20B57"/>
    <w:rsid w:val="00D301D7"/>
    <w:rsid w:val="00D30419"/>
    <w:rsid w:val="00D37C60"/>
    <w:rsid w:val="00D400F5"/>
    <w:rsid w:val="00D42849"/>
    <w:rsid w:val="00D45953"/>
    <w:rsid w:val="00D473BF"/>
    <w:rsid w:val="00D57D77"/>
    <w:rsid w:val="00D60D33"/>
    <w:rsid w:val="00D747FE"/>
    <w:rsid w:val="00D95745"/>
    <w:rsid w:val="00DB0B4C"/>
    <w:rsid w:val="00DB727E"/>
    <w:rsid w:val="00DD549B"/>
    <w:rsid w:val="00DE29BD"/>
    <w:rsid w:val="00DE5E9E"/>
    <w:rsid w:val="00E0055B"/>
    <w:rsid w:val="00E14941"/>
    <w:rsid w:val="00E1564B"/>
    <w:rsid w:val="00E22DDB"/>
    <w:rsid w:val="00E30908"/>
    <w:rsid w:val="00E34751"/>
    <w:rsid w:val="00E43143"/>
    <w:rsid w:val="00E43323"/>
    <w:rsid w:val="00E45C81"/>
    <w:rsid w:val="00E660D3"/>
    <w:rsid w:val="00E66BB5"/>
    <w:rsid w:val="00E70455"/>
    <w:rsid w:val="00E70C12"/>
    <w:rsid w:val="00E7505A"/>
    <w:rsid w:val="00E83311"/>
    <w:rsid w:val="00E8503C"/>
    <w:rsid w:val="00E953B5"/>
    <w:rsid w:val="00EA1CA1"/>
    <w:rsid w:val="00EA638B"/>
    <w:rsid w:val="00EC36CA"/>
    <w:rsid w:val="00EE547F"/>
    <w:rsid w:val="00EF5668"/>
    <w:rsid w:val="00EF60D2"/>
    <w:rsid w:val="00EF7DA9"/>
    <w:rsid w:val="00F127F8"/>
    <w:rsid w:val="00F12DBA"/>
    <w:rsid w:val="00F1414E"/>
    <w:rsid w:val="00F15529"/>
    <w:rsid w:val="00F22BA2"/>
    <w:rsid w:val="00F2590A"/>
    <w:rsid w:val="00F26ADE"/>
    <w:rsid w:val="00F40915"/>
    <w:rsid w:val="00F44785"/>
    <w:rsid w:val="00F44A44"/>
    <w:rsid w:val="00F63B06"/>
    <w:rsid w:val="00F77B40"/>
    <w:rsid w:val="00F83617"/>
    <w:rsid w:val="00F91999"/>
    <w:rsid w:val="00FA2338"/>
    <w:rsid w:val="00FA4577"/>
    <w:rsid w:val="00FA7E9B"/>
    <w:rsid w:val="00FB2085"/>
    <w:rsid w:val="00FB3924"/>
    <w:rsid w:val="00FB4C88"/>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C84CEB9"/>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 w:type="character" w:styleId="Kommentarzeichen">
    <w:name w:val="annotation reference"/>
    <w:basedOn w:val="Absatz-Standardschriftart"/>
    <w:uiPriority w:val="99"/>
    <w:semiHidden/>
    <w:unhideWhenUsed/>
    <w:rsid w:val="00C50D35"/>
    <w:rPr>
      <w:sz w:val="16"/>
      <w:szCs w:val="16"/>
    </w:rPr>
  </w:style>
  <w:style w:type="paragraph" w:styleId="Kommentartext">
    <w:name w:val="annotation text"/>
    <w:basedOn w:val="Standard"/>
    <w:link w:val="KommentartextZchn"/>
    <w:uiPriority w:val="99"/>
    <w:semiHidden/>
    <w:unhideWhenUsed/>
    <w:rsid w:val="00C50D35"/>
    <w:rPr>
      <w:szCs w:val="20"/>
    </w:rPr>
  </w:style>
  <w:style w:type="character" w:customStyle="1" w:styleId="KommentartextZchn">
    <w:name w:val="Kommentartext Zchn"/>
    <w:basedOn w:val="Absatz-Standardschriftart"/>
    <w:link w:val="Kommentartext"/>
    <w:uiPriority w:val="99"/>
    <w:semiHidden/>
    <w:rsid w:val="00C50D35"/>
    <w:rPr>
      <w:rFonts w:ascii="Arial" w:hAnsi="Arial"/>
    </w:rPr>
  </w:style>
  <w:style w:type="paragraph" w:styleId="Kommentarthema">
    <w:name w:val="annotation subject"/>
    <w:basedOn w:val="Kommentartext"/>
    <w:next w:val="Kommentartext"/>
    <w:link w:val="KommentarthemaZchn"/>
    <w:uiPriority w:val="99"/>
    <w:semiHidden/>
    <w:unhideWhenUsed/>
    <w:rsid w:val="00C50D35"/>
    <w:rPr>
      <w:b/>
      <w:bCs/>
    </w:rPr>
  </w:style>
  <w:style w:type="character" w:customStyle="1" w:styleId="KommentarthemaZchn">
    <w:name w:val="Kommentarthema Zchn"/>
    <w:basedOn w:val="KommentartextZchn"/>
    <w:link w:val="Kommentarthema"/>
    <w:uiPriority w:val="99"/>
    <w:semiHidden/>
    <w:rsid w:val="00C50D3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de/angebotsservice"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5E5B9-A6D7-4B34-9628-42397B69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3016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3449</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Gröne, Katharina</cp:lastModifiedBy>
  <cp:revision>5</cp:revision>
  <cp:lastPrinted>2018-08-30T12:51:00Z</cp:lastPrinted>
  <dcterms:created xsi:type="dcterms:W3CDTF">2021-06-02T07:33:00Z</dcterms:created>
  <dcterms:modified xsi:type="dcterms:W3CDTF">2021-06-02T08:59:00Z</dcterms:modified>
</cp:coreProperties>
</file>